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00C" w:rsidRPr="00954AB8" w:rsidRDefault="0060200C" w:rsidP="00954AB8">
      <w:pPr>
        <w:shd w:val="clear" w:color="auto" w:fill="FFFFFF"/>
        <w:spacing w:line="240" w:lineRule="auto"/>
        <w:ind w:left="0"/>
        <w:jc w:val="right"/>
        <w:rPr>
          <w:rFonts w:eastAsia="Times New Roman" w:cs="Times New Roman"/>
          <w:color w:val="000000"/>
          <w:szCs w:val="24"/>
          <w:lang w:eastAsia="ru-RU"/>
        </w:rPr>
      </w:pPr>
      <w:r w:rsidRPr="0060200C">
        <w:rPr>
          <w:rFonts w:eastAsia="Times New Roman" w:cs="Times New Roman"/>
          <w:color w:val="000000"/>
          <w:szCs w:val="24"/>
          <w:lang w:eastAsia="ru-RU"/>
        </w:rPr>
        <w:t xml:space="preserve">                                      </w:t>
      </w:r>
      <w:r w:rsidRPr="0060200C">
        <w:rPr>
          <w:rFonts w:eastAsia="Times New Roman" w:cs="Times New Roman"/>
          <w:color w:val="000000"/>
          <w:szCs w:val="24"/>
          <w:lang w:eastAsia="ru-RU"/>
        </w:rPr>
        <w:br/>
      </w:r>
      <w:bookmarkStart w:id="0" w:name="o3368"/>
      <w:bookmarkEnd w:id="0"/>
    </w:p>
    <w:p w:rsidR="0060200C" w:rsidRDefault="0060200C" w:rsidP="0060200C">
      <w:pPr>
        <w:shd w:val="clear" w:color="auto" w:fill="FFFFFF"/>
        <w:spacing w:line="240" w:lineRule="auto"/>
        <w:ind w:left="0"/>
        <w:jc w:val="center"/>
        <w:rPr>
          <w:rFonts w:eastAsia="Times New Roman" w:cs="Times New Roman"/>
          <w:b/>
          <w:bCs/>
          <w:color w:val="000000"/>
          <w:szCs w:val="24"/>
          <w:bdr w:val="none" w:sz="0" w:space="0" w:color="auto" w:frame="1"/>
          <w:lang w:eastAsia="ru-RU"/>
        </w:rPr>
      </w:pPr>
      <w:r w:rsidRPr="0060200C">
        <w:rPr>
          <w:rFonts w:eastAsia="Times New Roman" w:cs="Times New Roman"/>
          <w:b/>
          <w:bCs/>
          <w:color w:val="000000"/>
          <w:szCs w:val="24"/>
          <w:bdr w:val="none" w:sz="0" w:space="0" w:color="auto" w:frame="1"/>
          <w:lang w:eastAsia="ru-RU"/>
        </w:rPr>
        <w:t xml:space="preserve">КРИТЕРІЇ ОЦІНЮВАННЯ НАВЧАЛЬНИХ ДОСЯГНЕНЬ УЧНІВ З </w:t>
      </w:r>
      <w:r w:rsidR="001C36A7">
        <w:rPr>
          <w:rFonts w:eastAsia="Times New Roman" w:cs="Times New Roman"/>
          <w:b/>
          <w:bCs/>
          <w:color w:val="00421E"/>
          <w:szCs w:val="24"/>
          <w:bdr w:val="none" w:sz="0" w:space="0" w:color="auto" w:frame="1"/>
          <w:lang w:eastAsia="ru-RU"/>
        </w:rPr>
        <w:t>ФІЗИКИ ТА</w:t>
      </w:r>
      <w:r w:rsidRPr="0060200C">
        <w:rPr>
          <w:rFonts w:eastAsia="Times New Roman" w:cs="Times New Roman"/>
          <w:b/>
          <w:bCs/>
          <w:color w:val="00421E"/>
          <w:szCs w:val="24"/>
          <w:bdr w:val="none" w:sz="0" w:space="0" w:color="auto" w:frame="1"/>
          <w:lang w:eastAsia="ru-RU"/>
        </w:rPr>
        <w:t xml:space="preserve"> АСТРОНОМІЇ </w:t>
      </w:r>
      <w:r w:rsidRPr="0060200C">
        <w:rPr>
          <w:rFonts w:eastAsia="Times New Roman" w:cs="Times New Roman"/>
          <w:b/>
          <w:bCs/>
          <w:color w:val="000000"/>
          <w:szCs w:val="24"/>
          <w:bdr w:val="none" w:sz="0" w:space="0" w:color="auto" w:frame="1"/>
          <w:lang w:eastAsia="ru-RU"/>
        </w:rPr>
        <w:t>У СИСТЕМІ ЗАГАЛЬНОЇ ОСВІТИ</w:t>
      </w:r>
    </w:p>
    <w:p w:rsidR="00E23CE1" w:rsidRPr="0060200C" w:rsidRDefault="00E23CE1" w:rsidP="0060200C">
      <w:pPr>
        <w:shd w:val="clear" w:color="auto" w:fill="FFFFFF"/>
        <w:spacing w:line="240" w:lineRule="auto"/>
        <w:ind w:left="0"/>
        <w:jc w:val="center"/>
        <w:rPr>
          <w:rFonts w:eastAsia="Times New Roman" w:cs="Times New Roman"/>
          <w:color w:val="000000"/>
          <w:szCs w:val="24"/>
          <w:lang w:eastAsia="ru-RU"/>
        </w:rPr>
      </w:pPr>
    </w:p>
    <w:p w:rsidR="0060200C" w:rsidRPr="0060200C" w:rsidRDefault="0060200C" w:rsidP="0060200C">
      <w:pPr>
        <w:shd w:val="clear" w:color="auto" w:fill="FFFFFF"/>
        <w:spacing w:line="240" w:lineRule="auto"/>
        <w:ind w:left="0"/>
        <w:jc w:val="both"/>
        <w:rPr>
          <w:rFonts w:eastAsia="Times New Roman" w:cs="Times New Roman"/>
          <w:color w:val="000000"/>
          <w:szCs w:val="24"/>
          <w:lang w:eastAsia="ru-RU"/>
        </w:rPr>
      </w:pPr>
      <w:r w:rsidRPr="0060200C">
        <w:rPr>
          <w:rFonts w:eastAsia="Times New Roman" w:cs="Times New Roman"/>
          <w:color w:val="000000"/>
          <w:szCs w:val="24"/>
          <w:lang w:eastAsia="ru-RU"/>
        </w:rPr>
        <w:t>Під час визначення рівня навчальних досягнень з фізики оцінюється:</w:t>
      </w:r>
    </w:p>
    <w:p w:rsidR="0060200C" w:rsidRPr="0060200C" w:rsidRDefault="0060200C" w:rsidP="0060200C">
      <w:pPr>
        <w:numPr>
          <w:ilvl w:val="0"/>
          <w:numId w:val="1"/>
        </w:numPr>
        <w:shd w:val="clear" w:color="auto" w:fill="FFFFFF"/>
        <w:spacing w:line="240" w:lineRule="auto"/>
        <w:ind w:left="426"/>
        <w:jc w:val="both"/>
        <w:rPr>
          <w:rFonts w:eastAsia="Times New Roman" w:cs="Times New Roman"/>
          <w:color w:val="000000"/>
          <w:szCs w:val="24"/>
          <w:lang w:eastAsia="ru-RU"/>
        </w:rPr>
      </w:pPr>
      <w:r w:rsidRPr="0060200C">
        <w:rPr>
          <w:rFonts w:eastAsia="Times New Roman" w:cs="Times New Roman"/>
          <w:color w:val="000000"/>
          <w:szCs w:val="24"/>
          <w:lang w:eastAsia="ru-RU"/>
        </w:rPr>
        <w:t>рівень володіння теоретичними знаннями;</w:t>
      </w:r>
    </w:p>
    <w:p w:rsidR="0060200C" w:rsidRPr="0060200C" w:rsidRDefault="0060200C" w:rsidP="0060200C">
      <w:pPr>
        <w:numPr>
          <w:ilvl w:val="0"/>
          <w:numId w:val="1"/>
        </w:numPr>
        <w:shd w:val="clear" w:color="auto" w:fill="FFFFFF"/>
        <w:spacing w:line="240" w:lineRule="auto"/>
        <w:ind w:left="426"/>
        <w:jc w:val="both"/>
        <w:rPr>
          <w:rFonts w:eastAsia="Times New Roman" w:cs="Times New Roman"/>
          <w:color w:val="000000"/>
          <w:szCs w:val="24"/>
          <w:lang w:eastAsia="ru-RU"/>
        </w:rPr>
      </w:pPr>
      <w:r w:rsidRPr="0060200C">
        <w:rPr>
          <w:rFonts w:eastAsia="Times New Roman" w:cs="Times New Roman"/>
          <w:color w:val="000000"/>
          <w:szCs w:val="24"/>
          <w:lang w:eastAsia="ru-RU"/>
        </w:rPr>
        <w:t>рівень умінь використовувати теоретичні знання під час розв'язування задач чи вправ різного типу (розрахункових, експериментальних, якісних, комбінованих тощо);</w:t>
      </w:r>
    </w:p>
    <w:p w:rsidR="0060200C" w:rsidRPr="0060200C" w:rsidRDefault="0060200C" w:rsidP="0060200C">
      <w:pPr>
        <w:numPr>
          <w:ilvl w:val="0"/>
          <w:numId w:val="1"/>
        </w:numPr>
        <w:shd w:val="clear" w:color="auto" w:fill="FFFFFF"/>
        <w:spacing w:line="240" w:lineRule="auto"/>
        <w:ind w:left="426"/>
        <w:jc w:val="both"/>
        <w:rPr>
          <w:rFonts w:eastAsia="Times New Roman" w:cs="Times New Roman"/>
          <w:color w:val="000000"/>
          <w:szCs w:val="24"/>
          <w:lang w:eastAsia="ru-RU"/>
        </w:rPr>
      </w:pPr>
      <w:r w:rsidRPr="0060200C">
        <w:rPr>
          <w:rFonts w:eastAsia="Times New Roman" w:cs="Times New Roman"/>
          <w:color w:val="000000"/>
          <w:szCs w:val="24"/>
          <w:lang w:eastAsia="ru-RU"/>
        </w:rPr>
        <w:t>рівень володіння практичними вміннями та навичками під час виконання лабораторних робіт, спостережень і фізичного практикуму.</w:t>
      </w:r>
    </w:p>
    <w:p w:rsidR="0060200C" w:rsidRPr="0060200C" w:rsidRDefault="0060200C" w:rsidP="0060200C">
      <w:pPr>
        <w:shd w:val="clear" w:color="auto" w:fill="FFFFFF"/>
        <w:spacing w:line="240" w:lineRule="auto"/>
        <w:ind w:left="0"/>
        <w:jc w:val="center"/>
        <w:rPr>
          <w:rFonts w:eastAsia="Times New Roman" w:cs="Times New Roman"/>
          <w:b/>
          <w:bCs/>
          <w:color w:val="00421E"/>
          <w:szCs w:val="24"/>
          <w:bdr w:val="none" w:sz="0" w:space="0" w:color="auto" w:frame="1"/>
          <w:lang w:eastAsia="ru-RU"/>
        </w:rPr>
      </w:pPr>
      <w:r w:rsidRPr="0060200C">
        <w:rPr>
          <w:rFonts w:eastAsia="Times New Roman" w:cs="Times New Roman"/>
          <w:b/>
          <w:bCs/>
          <w:color w:val="00421E"/>
          <w:szCs w:val="24"/>
          <w:bdr w:val="none" w:sz="0" w:space="0" w:color="auto" w:frame="1"/>
          <w:lang w:eastAsia="ru-RU"/>
        </w:rPr>
        <w:t>КРИТЕРІЇ ОЦІНЮВАННЯ РІВНЯ ВОЛОДІННЯ УЧНЯМИ ТЕОРЕТИЧНИМИ ЗНАННЯМИ</w:t>
      </w:r>
    </w:p>
    <w:tbl>
      <w:tblPr>
        <w:tblW w:w="11207" w:type="dxa"/>
        <w:shd w:val="clear" w:color="auto" w:fill="FFFFFF"/>
        <w:tblLayout w:type="fixed"/>
        <w:tblCellMar>
          <w:left w:w="0" w:type="dxa"/>
          <w:right w:w="0" w:type="dxa"/>
        </w:tblCellMar>
        <w:tblLook w:val="04A0" w:firstRow="1" w:lastRow="0" w:firstColumn="1" w:lastColumn="0" w:noHBand="0" w:noVBand="1"/>
      </w:tblPr>
      <w:tblGrid>
        <w:gridCol w:w="1993"/>
        <w:gridCol w:w="567"/>
        <w:gridCol w:w="8647"/>
      </w:tblGrid>
      <w:tr w:rsidR="0060200C" w:rsidRPr="0060200C" w:rsidTr="0020780E">
        <w:trPr>
          <w:cantSplit/>
          <w:trHeight w:val="1134"/>
        </w:trPr>
        <w:tc>
          <w:tcPr>
            <w:tcW w:w="1993"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jc w:val="center"/>
              <w:rPr>
                <w:rFonts w:eastAsia="Times New Roman" w:cs="Times New Roman"/>
                <w:color w:val="000000"/>
                <w:szCs w:val="24"/>
                <w:lang w:eastAsia="ru-RU"/>
              </w:rPr>
            </w:pPr>
            <w:r w:rsidRPr="0060200C">
              <w:rPr>
                <w:rFonts w:eastAsia="Times New Roman" w:cs="Times New Roman"/>
                <w:b/>
                <w:bCs/>
                <w:color w:val="000000"/>
                <w:szCs w:val="24"/>
                <w:bdr w:val="none" w:sz="0" w:space="0" w:color="auto" w:frame="1"/>
                <w:lang w:eastAsia="ru-RU"/>
              </w:rPr>
              <w:t>Рівні навчальних досягнень</w:t>
            </w:r>
          </w:p>
        </w:tc>
        <w:tc>
          <w:tcPr>
            <w:tcW w:w="56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textDirection w:val="btLr"/>
            <w:vAlign w:val="center"/>
            <w:hideMark/>
          </w:tcPr>
          <w:p w:rsidR="0060200C" w:rsidRPr="0060200C" w:rsidRDefault="0060200C" w:rsidP="0060200C">
            <w:pPr>
              <w:spacing w:line="240" w:lineRule="auto"/>
              <w:ind w:left="113" w:right="113"/>
              <w:jc w:val="center"/>
              <w:rPr>
                <w:rFonts w:eastAsia="Times New Roman" w:cs="Times New Roman"/>
                <w:color w:val="000000"/>
                <w:szCs w:val="24"/>
                <w:lang w:eastAsia="ru-RU"/>
              </w:rPr>
            </w:pPr>
            <w:r w:rsidRPr="0060200C">
              <w:rPr>
                <w:rFonts w:eastAsia="Times New Roman" w:cs="Times New Roman"/>
                <w:b/>
                <w:bCs/>
                <w:color w:val="000000"/>
                <w:szCs w:val="24"/>
                <w:bdr w:val="none" w:sz="0" w:space="0" w:color="auto" w:frame="1"/>
                <w:lang w:eastAsia="ru-RU"/>
              </w:rPr>
              <w:t>Бали</w:t>
            </w:r>
          </w:p>
        </w:tc>
        <w:tc>
          <w:tcPr>
            <w:tcW w:w="864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jc w:val="center"/>
              <w:rPr>
                <w:rFonts w:eastAsia="Times New Roman" w:cs="Times New Roman"/>
                <w:color w:val="000000"/>
                <w:szCs w:val="24"/>
                <w:lang w:eastAsia="ru-RU"/>
              </w:rPr>
            </w:pPr>
            <w:r w:rsidRPr="0060200C">
              <w:rPr>
                <w:rFonts w:eastAsia="Times New Roman" w:cs="Times New Roman"/>
                <w:b/>
                <w:bCs/>
                <w:color w:val="000000"/>
                <w:szCs w:val="24"/>
                <w:bdr w:val="none" w:sz="0" w:space="0" w:color="auto" w:frame="1"/>
                <w:lang w:eastAsia="ru-RU"/>
              </w:rPr>
              <w:t>Критерії оцінювання навчальних досягнень</w:t>
            </w:r>
          </w:p>
        </w:tc>
      </w:tr>
      <w:tr w:rsidR="0060200C" w:rsidRPr="0060200C" w:rsidTr="0020780E">
        <w:tc>
          <w:tcPr>
            <w:tcW w:w="1993" w:type="dxa"/>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jc w:val="center"/>
              <w:rPr>
                <w:rFonts w:eastAsia="Times New Roman" w:cs="Times New Roman"/>
                <w:color w:val="000000"/>
                <w:szCs w:val="24"/>
                <w:lang w:eastAsia="ru-RU"/>
              </w:rPr>
            </w:pPr>
          </w:p>
          <w:p w:rsidR="0060200C" w:rsidRPr="0060200C" w:rsidRDefault="0060200C" w:rsidP="0060200C">
            <w:pPr>
              <w:spacing w:line="240" w:lineRule="auto"/>
              <w:ind w:left="0"/>
              <w:jc w:val="center"/>
              <w:rPr>
                <w:rFonts w:eastAsia="Times New Roman" w:cs="Times New Roman"/>
                <w:color w:val="000000"/>
                <w:szCs w:val="24"/>
                <w:lang w:eastAsia="ru-RU"/>
              </w:rPr>
            </w:pPr>
            <w:r w:rsidRPr="0060200C">
              <w:rPr>
                <w:rFonts w:eastAsia="Times New Roman" w:cs="Times New Roman"/>
                <w:b/>
                <w:bCs/>
                <w:color w:val="000000"/>
                <w:szCs w:val="24"/>
                <w:bdr w:val="none" w:sz="0" w:space="0" w:color="auto" w:frame="1"/>
                <w:lang w:eastAsia="ru-RU"/>
              </w:rPr>
              <w:t>I. Початковий</w:t>
            </w:r>
          </w:p>
        </w:tc>
        <w:tc>
          <w:tcPr>
            <w:tcW w:w="56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jc w:val="center"/>
              <w:rPr>
                <w:rFonts w:eastAsia="Times New Roman" w:cs="Times New Roman"/>
                <w:color w:val="000000"/>
                <w:szCs w:val="24"/>
                <w:lang w:eastAsia="ru-RU"/>
              </w:rPr>
            </w:pPr>
            <w:r w:rsidRPr="0060200C">
              <w:rPr>
                <w:rFonts w:eastAsia="Times New Roman" w:cs="Times New Roman"/>
                <w:color w:val="000000"/>
                <w:szCs w:val="24"/>
                <w:lang w:eastAsia="ru-RU"/>
              </w:rPr>
              <w:t>1</w:t>
            </w:r>
          </w:p>
        </w:tc>
        <w:tc>
          <w:tcPr>
            <w:tcW w:w="864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0200C" w:rsidRPr="0060200C" w:rsidRDefault="0060200C" w:rsidP="0060200C">
            <w:pPr>
              <w:spacing w:line="240" w:lineRule="auto"/>
              <w:ind w:left="0"/>
              <w:jc w:val="both"/>
              <w:rPr>
                <w:rFonts w:eastAsia="Times New Roman" w:cs="Times New Roman"/>
                <w:color w:val="000000"/>
                <w:szCs w:val="24"/>
                <w:lang w:eastAsia="ru-RU"/>
              </w:rPr>
            </w:pPr>
            <w:r w:rsidRPr="0060200C">
              <w:rPr>
                <w:rFonts w:eastAsia="Times New Roman" w:cs="Times New Roman"/>
                <w:color w:val="000000"/>
                <w:szCs w:val="24"/>
                <w:lang w:eastAsia="ru-RU"/>
              </w:rPr>
              <w:t>Учень (учениця) володіє навчальним матеріалом на рівні розпізнавання явищ природи, з допомогою вчителя відповідає на запитання, що потребують відповіді «так» чи «ні»</w:t>
            </w:r>
          </w:p>
        </w:tc>
      </w:tr>
      <w:tr w:rsidR="0060200C" w:rsidRPr="0060200C" w:rsidTr="0020780E">
        <w:tc>
          <w:tcPr>
            <w:tcW w:w="1993" w:type="dxa"/>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rsidR="0060200C" w:rsidRPr="0060200C" w:rsidRDefault="0060200C" w:rsidP="0060200C">
            <w:pPr>
              <w:spacing w:line="240" w:lineRule="auto"/>
              <w:ind w:left="0"/>
              <w:jc w:val="center"/>
              <w:rPr>
                <w:rFonts w:eastAsia="Times New Roman" w:cs="Times New Roman"/>
                <w:color w:val="000000"/>
                <w:szCs w:val="24"/>
                <w:lang w:eastAsia="ru-RU"/>
              </w:rPr>
            </w:pPr>
          </w:p>
        </w:tc>
        <w:tc>
          <w:tcPr>
            <w:tcW w:w="56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jc w:val="center"/>
              <w:rPr>
                <w:rFonts w:eastAsia="Times New Roman" w:cs="Times New Roman"/>
                <w:color w:val="000000"/>
                <w:szCs w:val="24"/>
                <w:lang w:eastAsia="ru-RU"/>
              </w:rPr>
            </w:pPr>
            <w:r w:rsidRPr="0060200C">
              <w:rPr>
                <w:rFonts w:eastAsia="Times New Roman" w:cs="Times New Roman"/>
                <w:color w:val="000000"/>
                <w:szCs w:val="24"/>
                <w:lang w:eastAsia="ru-RU"/>
              </w:rPr>
              <w:t>2</w:t>
            </w:r>
          </w:p>
        </w:tc>
        <w:tc>
          <w:tcPr>
            <w:tcW w:w="864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0200C" w:rsidRPr="0060200C" w:rsidRDefault="0060200C" w:rsidP="0060200C">
            <w:pPr>
              <w:spacing w:line="240" w:lineRule="auto"/>
              <w:ind w:left="0"/>
              <w:jc w:val="both"/>
              <w:rPr>
                <w:rFonts w:eastAsia="Times New Roman" w:cs="Times New Roman"/>
                <w:color w:val="000000"/>
                <w:szCs w:val="24"/>
                <w:lang w:eastAsia="ru-RU"/>
              </w:rPr>
            </w:pPr>
            <w:r w:rsidRPr="0060200C">
              <w:rPr>
                <w:rFonts w:eastAsia="Times New Roman" w:cs="Times New Roman"/>
                <w:color w:val="000000"/>
                <w:szCs w:val="24"/>
                <w:lang w:eastAsia="ru-RU"/>
              </w:rPr>
              <w:t>Учень (учениця) описує природні явища на основі свого попереднього досвіду, з допомогою вчителя відповідає на запитання, що потребують однослівної відповіді</w:t>
            </w:r>
          </w:p>
        </w:tc>
      </w:tr>
      <w:tr w:rsidR="0060200C" w:rsidRPr="0060200C" w:rsidTr="0020780E">
        <w:tc>
          <w:tcPr>
            <w:tcW w:w="1993" w:type="dxa"/>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rsidR="0060200C" w:rsidRPr="0060200C" w:rsidRDefault="0060200C" w:rsidP="0060200C">
            <w:pPr>
              <w:spacing w:line="240" w:lineRule="auto"/>
              <w:ind w:left="0"/>
              <w:jc w:val="center"/>
              <w:rPr>
                <w:rFonts w:eastAsia="Times New Roman" w:cs="Times New Roman"/>
                <w:color w:val="000000"/>
                <w:szCs w:val="24"/>
                <w:lang w:eastAsia="ru-RU"/>
              </w:rPr>
            </w:pPr>
          </w:p>
        </w:tc>
        <w:tc>
          <w:tcPr>
            <w:tcW w:w="56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jc w:val="center"/>
              <w:rPr>
                <w:rFonts w:eastAsia="Times New Roman" w:cs="Times New Roman"/>
                <w:color w:val="000000"/>
                <w:szCs w:val="24"/>
                <w:lang w:eastAsia="ru-RU"/>
              </w:rPr>
            </w:pPr>
            <w:r w:rsidRPr="0060200C">
              <w:rPr>
                <w:rFonts w:eastAsia="Times New Roman" w:cs="Times New Roman"/>
                <w:color w:val="000000"/>
                <w:szCs w:val="24"/>
                <w:lang w:eastAsia="ru-RU"/>
              </w:rPr>
              <w:t>3</w:t>
            </w:r>
          </w:p>
        </w:tc>
        <w:tc>
          <w:tcPr>
            <w:tcW w:w="864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0200C" w:rsidRPr="0060200C" w:rsidRDefault="0060200C" w:rsidP="0060200C">
            <w:pPr>
              <w:spacing w:line="240" w:lineRule="auto"/>
              <w:ind w:left="0"/>
              <w:jc w:val="both"/>
              <w:rPr>
                <w:rFonts w:eastAsia="Times New Roman" w:cs="Times New Roman"/>
                <w:color w:val="000000"/>
                <w:szCs w:val="24"/>
                <w:lang w:eastAsia="ru-RU"/>
              </w:rPr>
            </w:pPr>
            <w:r w:rsidRPr="0060200C">
              <w:rPr>
                <w:rFonts w:eastAsia="Times New Roman" w:cs="Times New Roman"/>
                <w:color w:val="000000"/>
                <w:szCs w:val="24"/>
                <w:lang w:eastAsia="ru-RU"/>
              </w:rPr>
              <w:t xml:space="preserve">Учень (учениця) з допомогою вчителя </w:t>
            </w:r>
            <w:proofErr w:type="spellStart"/>
            <w:r w:rsidRPr="0060200C">
              <w:rPr>
                <w:rFonts w:eastAsia="Times New Roman" w:cs="Times New Roman"/>
                <w:color w:val="000000"/>
                <w:szCs w:val="24"/>
                <w:lang w:eastAsia="ru-RU"/>
              </w:rPr>
              <w:t>зв'язно</w:t>
            </w:r>
            <w:proofErr w:type="spellEnd"/>
            <w:r w:rsidRPr="0060200C">
              <w:rPr>
                <w:rFonts w:eastAsia="Times New Roman" w:cs="Times New Roman"/>
                <w:color w:val="000000"/>
                <w:szCs w:val="24"/>
                <w:lang w:eastAsia="ru-RU"/>
              </w:rPr>
              <w:t xml:space="preserve"> описує явище або його частини без пояснень відповідних причин, називає фізичні чи астрономічні явища, розрізняє буквені позначення окремих фізичних чи астрономічних величин</w:t>
            </w:r>
          </w:p>
        </w:tc>
      </w:tr>
      <w:tr w:rsidR="0060200C" w:rsidRPr="0060200C" w:rsidTr="0020780E">
        <w:tc>
          <w:tcPr>
            <w:tcW w:w="1993" w:type="dxa"/>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jc w:val="center"/>
              <w:rPr>
                <w:rFonts w:eastAsia="Times New Roman" w:cs="Times New Roman"/>
                <w:color w:val="000000"/>
                <w:szCs w:val="24"/>
                <w:lang w:eastAsia="ru-RU"/>
              </w:rPr>
            </w:pPr>
          </w:p>
          <w:p w:rsidR="0060200C" w:rsidRPr="0060200C" w:rsidRDefault="0060200C" w:rsidP="0060200C">
            <w:pPr>
              <w:spacing w:line="240" w:lineRule="auto"/>
              <w:ind w:left="0"/>
              <w:jc w:val="center"/>
              <w:rPr>
                <w:rFonts w:eastAsia="Times New Roman" w:cs="Times New Roman"/>
                <w:color w:val="000000"/>
                <w:szCs w:val="24"/>
                <w:lang w:eastAsia="ru-RU"/>
              </w:rPr>
            </w:pPr>
            <w:r w:rsidRPr="0060200C">
              <w:rPr>
                <w:rFonts w:eastAsia="Times New Roman" w:cs="Times New Roman"/>
                <w:b/>
                <w:bCs/>
                <w:color w:val="000000"/>
                <w:szCs w:val="24"/>
                <w:bdr w:val="none" w:sz="0" w:space="0" w:color="auto" w:frame="1"/>
                <w:lang w:eastAsia="ru-RU"/>
              </w:rPr>
              <w:t>II. Середній</w:t>
            </w:r>
          </w:p>
        </w:tc>
        <w:tc>
          <w:tcPr>
            <w:tcW w:w="56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jc w:val="center"/>
              <w:rPr>
                <w:rFonts w:eastAsia="Times New Roman" w:cs="Times New Roman"/>
                <w:color w:val="000000"/>
                <w:szCs w:val="24"/>
                <w:lang w:eastAsia="ru-RU"/>
              </w:rPr>
            </w:pPr>
            <w:r w:rsidRPr="0060200C">
              <w:rPr>
                <w:rFonts w:eastAsia="Times New Roman" w:cs="Times New Roman"/>
                <w:color w:val="000000"/>
                <w:szCs w:val="24"/>
                <w:lang w:eastAsia="ru-RU"/>
              </w:rPr>
              <w:t>4</w:t>
            </w:r>
          </w:p>
        </w:tc>
        <w:tc>
          <w:tcPr>
            <w:tcW w:w="864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0200C" w:rsidRPr="0060200C" w:rsidRDefault="0060200C" w:rsidP="0060200C">
            <w:pPr>
              <w:spacing w:line="240" w:lineRule="auto"/>
              <w:ind w:left="0"/>
              <w:jc w:val="both"/>
              <w:rPr>
                <w:rFonts w:eastAsia="Times New Roman" w:cs="Times New Roman"/>
                <w:color w:val="000000"/>
                <w:szCs w:val="24"/>
                <w:lang w:eastAsia="ru-RU"/>
              </w:rPr>
            </w:pPr>
            <w:r w:rsidRPr="0060200C">
              <w:rPr>
                <w:rFonts w:eastAsia="Times New Roman" w:cs="Times New Roman"/>
                <w:color w:val="000000"/>
                <w:szCs w:val="24"/>
                <w:lang w:eastAsia="ru-RU"/>
              </w:rPr>
              <w:t>Учень (учениця) з допомогою вчителя описує явища, без пояснень наводить приклади, що ґрунтуються на його власних спостереженнях чи матеріалі підручника, розповідях учителя тощо</w:t>
            </w:r>
          </w:p>
        </w:tc>
      </w:tr>
      <w:tr w:rsidR="0060200C" w:rsidRPr="0060200C" w:rsidTr="0020780E">
        <w:tc>
          <w:tcPr>
            <w:tcW w:w="1993" w:type="dxa"/>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rsidR="0060200C" w:rsidRPr="0060200C" w:rsidRDefault="0060200C" w:rsidP="0060200C">
            <w:pPr>
              <w:spacing w:line="240" w:lineRule="auto"/>
              <w:ind w:left="0"/>
              <w:jc w:val="center"/>
              <w:rPr>
                <w:rFonts w:eastAsia="Times New Roman" w:cs="Times New Roman"/>
                <w:color w:val="000000"/>
                <w:szCs w:val="24"/>
                <w:lang w:eastAsia="ru-RU"/>
              </w:rPr>
            </w:pPr>
          </w:p>
        </w:tc>
        <w:tc>
          <w:tcPr>
            <w:tcW w:w="56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jc w:val="center"/>
              <w:rPr>
                <w:rFonts w:eastAsia="Times New Roman" w:cs="Times New Roman"/>
                <w:color w:val="000000"/>
                <w:szCs w:val="24"/>
                <w:lang w:eastAsia="ru-RU"/>
              </w:rPr>
            </w:pPr>
            <w:r w:rsidRPr="0060200C">
              <w:rPr>
                <w:rFonts w:eastAsia="Times New Roman" w:cs="Times New Roman"/>
                <w:color w:val="000000"/>
                <w:szCs w:val="24"/>
                <w:lang w:eastAsia="ru-RU"/>
              </w:rPr>
              <w:t>5</w:t>
            </w:r>
          </w:p>
        </w:tc>
        <w:tc>
          <w:tcPr>
            <w:tcW w:w="864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0200C" w:rsidRPr="0060200C" w:rsidRDefault="0060200C" w:rsidP="0060200C">
            <w:pPr>
              <w:spacing w:line="240" w:lineRule="auto"/>
              <w:ind w:left="0"/>
              <w:jc w:val="both"/>
              <w:rPr>
                <w:rFonts w:eastAsia="Times New Roman" w:cs="Times New Roman"/>
                <w:color w:val="000000"/>
                <w:szCs w:val="24"/>
                <w:lang w:eastAsia="ru-RU"/>
              </w:rPr>
            </w:pPr>
            <w:r w:rsidRPr="0060200C">
              <w:rPr>
                <w:rFonts w:eastAsia="Times New Roman" w:cs="Times New Roman"/>
                <w:color w:val="000000"/>
                <w:szCs w:val="24"/>
                <w:lang w:eastAsia="ru-RU"/>
              </w:rPr>
              <w:t>Учень (учениця) описує явища, відтворює значну частину навчального матеріалу, знає одиниці вимірювання окремих фізичних чи астрономічних величин і формули з теми, що вивчається</w:t>
            </w:r>
          </w:p>
        </w:tc>
      </w:tr>
      <w:tr w:rsidR="0060200C" w:rsidRPr="0060200C" w:rsidTr="0020780E">
        <w:tc>
          <w:tcPr>
            <w:tcW w:w="1993" w:type="dxa"/>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rsidR="0060200C" w:rsidRPr="0060200C" w:rsidRDefault="0060200C" w:rsidP="0060200C">
            <w:pPr>
              <w:spacing w:line="240" w:lineRule="auto"/>
              <w:ind w:left="0"/>
              <w:jc w:val="center"/>
              <w:rPr>
                <w:rFonts w:eastAsia="Times New Roman" w:cs="Times New Roman"/>
                <w:color w:val="000000"/>
                <w:szCs w:val="24"/>
                <w:lang w:eastAsia="ru-RU"/>
              </w:rPr>
            </w:pPr>
          </w:p>
        </w:tc>
        <w:tc>
          <w:tcPr>
            <w:tcW w:w="56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jc w:val="center"/>
              <w:rPr>
                <w:rFonts w:eastAsia="Times New Roman" w:cs="Times New Roman"/>
                <w:color w:val="000000"/>
                <w:szCs w:val="24"/>
                <w:lang w:eastAsia="ru-RU"/>
              </w:rPr>
            </w:pPr>
            <w:r w:rsidRPr="0060200C">
              <w:rPr>
                <w:rFonts w:eastAsia="Times New Roman" w:cs="Times New Roman"/>
                <w:color w:val="000000"/>
                <w:szCs w:val="24"/>
                <w:lang w:eastAsia="ru-RU"/>
              </w:rPr>
              <w:t>6</w:t>
            </w:r>
          </w:p>
        </w:tc>
        <w:tc>
          <w:tcPr>
            <w:tcW w:w="864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0200C" w:rsidRPr="0060200C" w:rsidRDefault="0060200C" w:rsidP="0060200C">
            <w:pPr>
              <w:spacing w:line="240" w:lineRule="auto"/>
              <w:ind w:left="0"/>
              <w:jc w:val="both"/>
              <w:rPr>
                <w:rFonts w:eastAsia="Times New Roman" w:cs="Times New Roman"/>
                <w:color w:val="000000"/>
                <w:szCs w:val="24"/>
                <w:lang w:eastAsia="ru-RU"/>
              </w:rPr>
            </w:pPr>
            <w:r w:rsidRPr="0060200C">
              <w:rPr>
                <w:rFonts w:eastAsia="Times New Roman" w:cs="Times New Roman"/>
                <w:color w:val="000000"/>
                <w:szCs w:val="24"/>
                <w:lang w:eastAsia="ru-RU"/>
              </w:rPr>
              <w:t>Учень (учениця) може зі сторонньою допомогою</w:t>
            </w:r>
            <w:r w:rsidRPr="0060200C">
              <w:rPr>
                <w:rFonts w:eastAsia="Times New Roman" w:cs="Times New Roman"/>
                <w:color w:val="000000"/>
                <w:szCs w:val="24"/>
                <w:lang w:eastAsia="ru-RU"/>
              </w:rPr>
              <w:br/>
              <w:t>пояснювати явища, виправляти допущені неточності (власні, інших учнів), виявляє елементарні знання основних положень (законів, понять, формул)</w:t>
            </w:r>
          </w:p>
        </w:tc>
      </w:tr>
      <w:tr w:rsidR="0060200C" w:rsidRPr="0060200C" w:rsidTr="0020780E">
        <w:tc>
          <w:tcPr>
            <w:tcW w:w="1993" w:type="dxa"/>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jc w:val="center"/>
              <w:rPr>
                <w:rFonts w:eastAsia="Times New Roman" w:cs="Times New Roman"/>
                <w:color w:val="000000"/>
                <w:szCs w:val="24"/>
                <w:lang w:eastAsia="ru-RU"/>
              </w:rPr>
            </w:pPr>
          </w:p>
          <w:p w:rsidR="0060200C" w:rsidRPr="0060200C" w:rsidRDefault="0060200C" w:rsidP="0060200C">
            <w:pPr>
              <w:spacing w:line="240" w:lineRule="auto"/>
              <w:ind w:left="0"/>
              <w:jc w:val="center"/>
              <w:rPr>
                <w:rFonts w:eastAsia="Times New Roman" w:cs="Times New Roman"/>
                <w:color w:val="000000"/>
                <w:szCs w:val="24"/>
                <w:lang w:eastAsia="ru-RU"/>
              </w:rPr>
            </w:pPr>
            <w:r w:rsidRPr="0060200C">
              <w:rPr>
                <w:rFonts w:eastAsia="Times New Roman" w:cs="Times New Roman"/>
                <w:b/>
                <w:bCs/>
                <w:color w:val="000000"/>
                <w:szCs w:val="24"/>
                <w:bdr w:val="none" w:sz="0" w:space="0" w:color="auto" w:frame="1"/>
                <w:lang w:eastAsia="ru-RU"/>
              </w:rPr>
              <w:t>III. Достатній</w:t>
            </w:r>
          </w:p>
        </w:tc>
        <w:tc>
          <w:tcPr>
            <w:tcW w:w="56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jc w:val="center"/>
              <w:rPr>
                <w:rFonts w:eastAsia="Times New Roman" w:cs="Times New Roman"/>
                <w:color w:val="000000"/>
                <w:szCs w:val="24"/>
                <w:lang w:eastAsia="ru-RU"/>
              </w:rPr>
            </w:pPr>
            <w:r w:rsidRPr="0060200C">
              <w:rPr>
                <w:rFonts w:eastAsia="Times New Roman" w:cs="Times New Roman"/>
                <w:color w:val="000000"/>
                <w:szCs w:val="24"/>
                <w:lang w:eastAsia="ru-RU"/>
              </w:rPr>
              <w:t>7</w:t>
            </w:r>
          </w:p>
        </w:tc>
        <w:tc>
          <w:tcPr>
            <w:tcW w:w="864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0200C" w:rsidRPr="0060200C" w:rsidRDefault="0060200C" w:rsidP="0060200C">
            <w:pPr>
              <w:spacing w:line="240" w:lineRule="auto"/>
              <w:ind w:left="0"/>
              <w:jc w:val="both"/>
              <w:rPr>
                <w:rFonts w:eastAsia="Times New Roman" w:cs="Times New Roman"/>
                <w:color w:val="000000"/>
                <w:szCs w:val="24"/>
                <w:lang w:eastAsia="ru-RU"/>
              </w:rPr>
            </w:pPr>
            <w:r w:rsidRPr="0060200C">
              <w:rPr>
                <w:rFonts w:eastAsia="Times New Roman" w:cs="Times New Roman"/>
                <w:color w:val="000000"/>
                <w:szCs w:val="24"/>
                <w:lang w:eastAsia="ru-RU"/>
              </w:rPr>
              <w:t>Учень (учениця) може пояснювати явища, виправляти допущені неточності, виявляє знання і розуміння основних положень (законів, понять, формул, теорій)</w:t>
            </w:r>
          </w:p>
        </w:tc>
      </w:tr>
      <w:tr w:rsidR="0060200C" w:rsidRPr="0060200C" w:rsidTr="0020780E">
        <w:tc>
          <w:tcPr>
            <w:tcW w:w="1993" w:type="dxa"/>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rsidR="0060200C" w:rsidRPr="0060200C" w:rsidRDefault="0060200C" w:rsidP="0060200C">
            <w:pPr>
              <w:spacing w:line="240" w:lineRule="auto"/>
              <w:ind w:left="0"/>
              <w:jc w:val="center"/>
              <w:rPr>
                <w:rFonts w:eastAsia="Times New Roman" w:cs="Times New Roman"/>
                <w:color w:val="000000"/>
                <w:szCs w:val="24"/>
                <w:lang w:eastAsia="ru-RU"/>
              </w:rPr>
            </w:pPr>
          </w:p>
        </w:tc>
        <w:tc>
          <w:tcPr>
            <w:tcW w:w="56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jc w:val="center"/>
              <w:rPr>
                <w:rFonts w:eastAsia="Times New Roman" w:cs="Times New Roman"/>
                <w:color w:val="000000"/>
                <w:szCs w:val="24"/>
                <w:lang w:eastAsia="ru-RU"/>
              </w:rPr>
            </w:pPr>
            <w:r w:rsidRPr="0060200C">
              <w:rPr>
                <w:rFonts w:eastAsia="Times New Roman" w:cs="Times New Roman"/>
                <w:color w:val="000000"/>
                <w:szCs w:val="24"/>
                <w:lang w:eastAsia="ru-RU"/>
              </w:rPr>
              <w:t>8</w:t>
            </w:r>
          </w:p>
        </w:tc>
        <w:tc>
          <w:tcPr>
            <w:tcW w:w="864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0200C" w:rsidRPr="0060200C" w:rsidRDefault="0060200C" w:rsidP="0060200C">
            <w:pPr>
              <w:spacing w:line="240" w:lineRule="auto"/>
              <w:ind w:left="0"/>
              <w:jc w:val="both"/>
              <w:rPr>
                <w:rFonts w:eastAsia="Times New Roman" w:cs="Times New Roman"/>
                <w:color w:val="000000"/>
                <w:szCs w:val="24"/>
                <w:lang w:eastAsia="ru-RU"/>
              </w:rPr>
            </w:pPr>
            <w:r w:rsidRPr="0060200C">
              <w:rPr>
                <w:rFonts w:eastAsia="Times New Roman" w:cs="Times New Roman"/>
                <w:color w:val="000000"/>
                <w:szCs w:val="24"/>
                <w:lang w:eastAsia="ru-RU"/>
              </w:rPr>
              <w:t>Учень (учениця) уміє пояснювати явища, аналізувати, узагальнювати знання, систематизувати їх, зі сторонньою допомогою (вчителя, однокласників тощо) робити висновки</w:t>
            </w:r>
          </w:p>
        </w:tc>
      </w:tr>
      <w:tr w:rsidR="0060200C" w:rsidRPr="0060200C" w:rsidTr="0020780E">
        <w:tc>
          <w:tcPr>
            <w:tcW w:w="1993" w:type="dxa"/>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rsidR="0060200C" w:rsidRPr="0060200C" w:rsidRDefault="0060200C" w:rsidP="0060200C">
            <w:pPr>
              <w:spacing w:line="240" w:lineRule="auto"/>
              <w:ind w:left="0"/>
              <w:jc w:val="center"/>
              <w:rPr>
                <w:rFonts w:eastAsia="Times New Roman" w:cs="Times New Roman"/>
                <w:color w:val="000000"/>
                <w:szCs w:val="24"/>
                <w:lang w:eastAsia="ru-RU"/>
              </w:rPr>
            </w:pPr>
          </w:p>
        </w:tc>
        <w:tc>
          <w:tcPr>
            <w:tcW w:w="56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jc w:val="center"/>
              <w:rPr>
                <w:rFonts w:eastAsia="Times New Roman" w:cs="Times New Roman"/>
                <w:color w:val="000000"/>
                <w:szCs w:val="24"/>
                <w:lang w:eastAsia="ru-RU"/>
              </w:rPr>
            </w:pPr>
            <w:r w:rsidRPr="0060200C">
              <w:rPr>
                <w:rFonts w:eastAsia="Times New Roman" w:cs="Times New Roman"/>
                <w:color w:val="000000"/>
                <w:szCs w:val="24"/>
                <w:lang w:eastAsia="ru-RU"/>
              </w:rPr>
              <w:t>9</w:t>
            </w:r>
          </w:p>
        </w:tc>
        <w:tc>
          <w:tcPr>
            <w:tcW w:w="864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0200C" w:rsidRPr="0060200C" w:rsidRDefault="0060200C" w:rsidP="0060200C">
            <w:pPr>
              <w:spacing w:line="240" w:lineRule="auto"/>
              <w:ind w:left="0"/>
              <w:jc w:val="both"/>
              <w:rPr>
                <w:rFonts w:eastAsia="Times New Roman" w:cs="Times New Roman"/>
                <w:color w:val="000000"/>
                <w:szCs w:val="24"/>
                <w:lang w:eastAsia="ru-RU"/>
              </w:rPr>
            </w:pPr>
            <w:r w:rsidRPr="0060200C">
              <w:rPr>
                <w:rFonts w:eastAsia="Times New Roman" w:cs="Times New Roman"/>
                <w:color w:val="000000"/>
                <w:szCs w:val="24"/>
                <w:lang w:eastAsia="ru-RU"/>
              </w:rPr>
              <w:t>Учень (учениця) вільно та оперативно володіє вивченим матеріалом у стандартних ситуаціях, наводить приклади його практичного застосування та аргументи на підтвердження власних думок</w:t>
            </w:r>
          </w:p>
        </w:tc>
      </w:tr>
      <w:tr w:rsidR="0060200C" w:rsidRPr="0060200C" w:rsidTr="0020780E">
        <w:tc>
          <w:tcPr>
            <w:tcW w:w="1993" w:type="dxa"/>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jc w:val="center"/>
              <w:rPr>
                <w:rFonts w:eastAsia="Times New Roman" w:cs="Times New Roman"/>
                <w:color w:val="000000"/>
                <w:szCs w:val="24"/>
                <w:lang w:eastAsia="ru-RU"/>
              </w:rPr>
            </w:pPr>
          </w:p>
          <w:p w:rsidR="0060200C" w:rsidRPr="0060200C" w:rsidRDefault="0060200C" w:rsidP="0060200C">
            <w:pPr>
              <w:spacing w:line="240" w:lineRule="auto"/>
              <w:ind w:left="0"/>
              <w:jc w:val="center"/>
              <w:rPr>
                <w:rFonts w:eastAsia="Times New Roman" w:cs="Times New Roman"/>
                <w:color w:val="000000"/>
                <w:szCs w:val="24"/>
                <w:lang w:eastAsia="ru-RU"/>
              </w:rPr>
            </w:pPr>
            <w:r w:rsidRPr="0060200C">
              <w:rPr>
                <w:rFonts w:eastAsia="Times New Roman" w:cs="Times New Roman"/>
                <w:b/>
                <w:bCs/>
                <w:color w:val="000000"/>
                <w:szCs w:val="24"/>
                <w:bdr w:val="none" w:sz="0" w:space="0" w:color="auto" w:frame="1"/>
                <w:lang w:eastAsia="ru-RU"/>
              </w:rPr>
              <w:t>IV. Високий</w:t>
            </w:r>
          </w:p>
        </w:tc>
        <w:tc>
          <w:tcPr>
            <w:tcW w:w="56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jc w:val="center"/>
              <w:rPr>
                <w:rFonts w:eastAsia="Times New Roman" w:cs="Times New Roman"/>
                <w:color w:val="000000"/>
                <w:szCs w:val="24"/>
                <w:lang w:eastAsia="ru-RU"/>
              </w:rPr>
            </w:pPr>
            <w:r w:rsidRPr="0060200C">
              <w:rPr>
                <w:rFonts w:eastAsia="Times New Roman" w:cs="Times New Roman"/>
                <w:color w:val="000000"/>
                <w:szCs w:val="24"/>
                <w:lang w:eastAsia="ru-RU"/>
              </w:rPr>
              <w:t>10</w:t>
            </w:r>
          </w:p>
        </w:tc>
        <w:tc>
          <w:tcPr>
            <w:tcW w:w="864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0200C" w:rsidRPr="0060200C" w:rsidRDefault="0060200C" w:rsidP="0060200C">
            <w:pPr>
              <w:spacing w:line="240" w:lineRule="auto"/>
              <w:ind w:left="0"/>
              <w:jc w:val="both"/>
              <w:rPr>
                <w:rFonts w:eastAsia="Times New Roman" w:cs="Times New Roman"/>
                <w:color w:val="000000"/>
                <w:szCs w:val="24"/>
                <w:lang w:eastAsia="ru-RU"/>
              </w:rPr>
            </w:pPr>
            <w:r w:rsidRPr="0060200C">
              <w:rPr>
                <w:rFonts w:eastAsia="Times New Roman" w:cs="Times New Roman"/>
                <w:color w:val="000000"/>
                <w:szCs w:val="24"/>
                <w:lang w:eastAsia="ru-RU"/>
              </w:rPr>
              <w:t>Учень (учениця) вільно володіє вивченим матеріалом, уміло використовує наукову термінологію, вміє опрацьовувати наукову інформацію: знаходити нові факти, явища, ідеї, самостійно використовувати їх відповідно до поставленої мети</w:t>
            </w:r>
          </w:p>
        </w:tc>
      </w:tr>
      <w:tr w:rsidR="0060200C" w:rsidRPr="0060200C" w:rsidTr="0020780E">
        <w:tc>
          <w:tcPr>
            <w:tcW w:w="1993" w:type="dxa"/>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rsidR="0060200C" w:rsidRPr="0060200C" w:rsidRDefault="0060200C" w:rsidP="0060200C">
            <w:pPr>
              <w:spacing w:line="240" w:lineRule="auto"/>
              <w:ind w:left="0"/>
              <w:jc w:val="center"/>
              <w:rPr>
                <w:rFonts w:eastAsia="Times New Roman" w:cs="Times New Roman"/>
                <w:color w:val="000000"/>
                <w:szCs w:val="24"/>
                <w:lang w:eastAsia="ru-RU"/>
              </w:rPr>
            </w:pPr>
          </w:p>
        </w:tc>
        <w:tc>
          <w:tcPr>
            <w:tcW w:w="56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jc w:val="center"/>
              <w:rPr>
                <w:rFonts w:eastAsia="Times New Roman" w:cs="Times New Roman"/>
                <w:color w:val="000000"/>
                <w:szCs w:val="24"/>
                <w:lang w:eastAsia="ru-RU"/>
              </w:rPr>
            </w:pPr>
            <w:r w:rsidRPr="0060200C">
              <w:rPr>
                <w:rFonts w:eastAsia="Times New Roman" w:cs="Times New Roman"/>
                <w:color w:val="000000"/>
                <w:szCs w:val="24"/>
                <w:lang w:eastAsia="ru-RU"/>
              </w:rPr>
              <w:t>11</w:t>
            </w:r>
          </w:p>
        </w:tc>
        <w:tc>
          <w:tcPr>
            <w:tcW w:w="864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0200C" w:rsidRPr="0060200C" w:rsidRDefault="0060200C" w:rsidP="0060200C">
            <w:pPr>
              <w:spacing w:line="240" w:lineRule="auto"/>
              <w:ind w:left="0"/>
              <w:jc w:val="both"/>
              <w:rPr>
                <w:rFonts w:eastAsia="Times New Roman" w:cs="Times New Roman"/>
                <w:color w:val="000000"/>
                <w:szCs w:val="24"/>
                <w:lang w:eastAsia="ru-RU"/>
              </w:rPr>
            </w:pPr>
            <w:r w:rsidRPr="0060200C">
              <w:rPr>
                <w:rFonts w:eastAsia="Times New Roman" w:cs="Times New Roman"/>
                <w:color w:val="000000"/>
                <w:szCs w:val="24"/>
                <w:lang w:eastAsia="ru-RU"/>
              </w:rPr>
              <w:t>Учень (учениця) на високому рівні опанував програмовий матеріал, самостійно, у межах чинної програми, оцінює різноманітні явища, факти, теорії, використовує здобуті знання і вміння в нестандартних ситуаціях, поглиблює набуті знання</w:t>
            </w:r>
          </w:p>
        </w:tc>
      </w:tr>
      <w:tr w:rsidR="0060200C" w:rsidRPr="0060200C" w:rsidTr="0020780E">
        <w:tc>
          <w:tcPr>
            <w:tcW w:w="1993" w:type="dxa"/>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rsidR="0060200C" w:rsidRPr="0060200C" w:rsidRDefault="0060200C" w:rsidP="0060200C">
            <w:pPr>
              <w:spacing w:line="240" w:lineRule="auto"/>
              <w:ind w:left="0"/>
              <w:jc w:val="center"/>
              <w:rPr>
                <w:rFonts w:eastAsia="Times New Roman" w:cs="Times New Roman"/>
                <w:color w:val="000000"/>
                <w:szCs w:val="24"/>
                <w:lang w:eastAsia="ru-RU"/>
              </w:rPr>
            </w:pPr>
          </w:p>
        </w:tc>
        <w:tc>
          <w:tcPr>
            <w:tcW w:w="56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jc w:val="center"/>
              <w:rPr>
                <w:rFonts w:eastAsia="Times New Roman" w:cs="Times New Roman"/>
                <w:color w:val="000000"/>
                <w:szCs w:val="24"/>
                <w:lang w:eastAsia="ru-RU"/>
              </w:rPr>
            </w:pPr>
            <w:r w:rsidRPr="0060200C">
              <w:rPr>
                <w:rFonts w:eastAsia="Times New Roman" w:cs="Times New Roman"/>
                <w:color w:val="000000"/>
                <w:szCs w:val="24"/>
                <w:lang w:eastAsia="ru-RU"/>
              </w:rPr>
              <w:t>12</w:t>
            </w:r>
          </w:p>
        </w:tc>
        <w:tc>
          <w:tcPr>
            <w:tcW w:w="864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60200C" w:rsidRPr="0060200C" w:rsidRDefault="0060200C" w:rsidP="0060200C">
            <w:pPr>
              <w:spacing w:line="240" w:lineRule="auto"/>
              <w:ind w:left="0"/>
              <w:jc w:val="both"/>
              <w:rPr>
                <w:rFonts w:eastAsia="Times New Roman" w:cs="Times New Roman"/>
                <w:color w:val="000000"/>
                <w:szCs w:val="24"/>
                <w:lang w:eastAsia="ru-RU"/>
              </w:rPr>
            </w:pPr>
            <w:r w:rsidRPr="0060200C">
              <w:rPr>
                <w:rFonts w:eastAsia="Times New Roman" w:cs="Times New Roman"/>
                <w:color w:val="000000"/>
                <w:szCs w:val="24"/>
                <w:lang w:eastAsia="ru-RU"/>
              </w:rPr>
              <w:t>Учень (учениця) має системні знання, виявляє здібності до прийняття  рішень, уміє аналізувати природні явища і  робить відповідні висновки й узагальнення, уміє знаходити й аналізувати додаткову інформацію</w:t>
            </w:r>
          </w:p>
        </w:tc>
      </w:tr>
    </w:tbl>
    <w:p w:rsidR="00E23CE1" w:rsidRDefault="00E23CE1" w:rsidP="0060200C">
      <w:pPr>
        <w:shd w:val="clear" w:color="auto" w:fill="FFFFFF"/>
        <w:spacing w:line="240" w:lineRule="auto"/>
        <w:ind w:left="0"/>
        <w:jc w:val="center"/>
        <w:rPr>
          <w:rFonts w:eastAsia="Times New Roman" w:cs="Times New Roman"/>
          <w:b/>
          <w:bCs/>
          <w:color w:val="00421E"/>
          <w:sz w:val="28"/>
          <w:szCs w:val="28"/>
          <w:bdr w:val="none" w:sz="0" w:space="0" w:color="auto" w:frame="1"/>
          <w:lang w:eastAsia="ru-RU"/>
        </w:rPr>
      </w:pPr>
    </w:p>
    <w:p w:rsidR="00E23CE1" w:rsidRDefault="00E23CE1" w:rsidP="0060200C">
      <w:pPr>
        <w:shd w:val="clear" w:color="auto" w:fill="FFFFFF"/>
        <w:spacing w:line="240" w:lineRule="auto"/>
        <w:ind w:left="0"/>
        <w:jc w:val="center"/>
        <w:rPr>
          <w:rFonts w:eastAsia="Times New Roman" w:cs="Times New Roman"/>
          <w:b/>
          <w:bCs/>
          <w:color w:val="00421E"/>
          <w:sz w:val="28"/>
          <w:szCs w:val="28"/>
          <w:bdr w:val="none" w:sz="0" w:space="0" w:color="auto" w:frame="1"/>
          <w:lang w:eastAsia="ru-RU"/>
        </w:rPr>
      </w:pPr>
    </w:p>
    <w:p w:rsidR="0060200C" w:rsidRPr="0060200C" w:rsidRDefault="0060200C" w:rsidP="0060200C">
      <w:pPr>
        <w:shd w:val="clear" w:color="auto" w:fill="FFFFFF"/>
        <w:spacing w:line="240" w:lineRule="auto"/>
        <w:ind w:left="0"/>
        <w:jc w:val="center"/>
        <w:rPr>
          <w:rFonts w:eastAsia="Times New Roman" w:cs="Times New Roman"/>
          <w:b/>
          <w:bCs/>
          <w:color w:val="00421E"/>
          <w:sz w:val="28"/>
          <w:szCs w:val="28"/>
          <w:bdr w:val="none" w:sz="0" w:space="0" w:color="auto" w:frame="1"/>
          <w:lang w:eastAsia="ru-RU"/>
        </w:rPr>
      </w:pPr>
      <w:r w:rsidRPr="0060200C">
        <w:rPr>
          <w:rFonts w:eastAsia="Times New Roman" w:cs="Times New Roman"/>
          <w:b/>
          <w:bCs/>
          <w:color w:val="00421E"/>
          <w:sz w:val="28"/>
          <w:szCs w:val="28"/>
          <w:bdr w:val="none" w:sz="0" w:space="0" w:color="auto" w:frame="1"/>
          <w:lang w:eastAsia="ru-RU"/>
        </w:rPr>
        <w:lastRenderedPageBreak/>
        <w:t>КРИТЕРІЇ ОЦІНЮВАННЯ НАВЧАЛЬНИХ ДОСЯГНЕНЬ УЧНІВ ПРИ РОЗВ'ЯЗУВАННІ ЗАДАЧ</w:t>
      </w:r>
    </w:p>
    <w:p w:rsidR="0060200C" w:rsidRPr="0060200C" w:rsidRDefault="0060200C" w:rsidP="0060200C">
      <w:pPr>
        <w:shd w:val="clear" w:color="auto" w:fill="FFFFFF"/>
        <w:spacing w:line="240" w:lineRule="auto"/>
        <w:ind w:left="0"/>
        <w:jc w:val="both"/>
        <w:rPr>
          <w:rFonts w:eastAsia="Times New Roman" w:cs="Times New Roman"/>
          <w:color w:val="000000"/>
          <w:sz w:val="28"/>
          <w:szCs w:val="28"/>
          <w:lang w:eastAsia="ru-RU"/>
        </w:rPr>
      </w:pPr>
    </w:p>
    <w:p w:rsidR="0060200C" w:rsidRPr="0060200C" w:rsidRDefault="0060200C" w:rsidP="0060200C">
      <w:pPr>
        <w:shd w:val="clear" w:color="auto" w:fill="FFFFFF"/>
        <w:spacing w:line="240" w:lineRule="auto"/>
        <w:ind w:left="0"/>
        <w:jc w:val="both"/>
        <w:rPr>
          <w:rFonts w:eastAsia="Times New Roman" w:cs="Times New Roman"/>
          <w:color w:val="000000"/>
          <w:sz w:val="28"/>
          <w:szCs w:val="28"/>
          <w:lang w:eastAsia="ru-RU"/>
        </w:rPr>
      </w:pPr>
      <w:r w:rsidRPr="0060200C">
        <w:rPr>
          <w:rFonts w:eastAsia="Times New Roman" w:cs="Times New Roman"/>
          <w:color w:val="000000"/>
          <w:sz w:val="28"/>
          <w:szCs w:val="28"/>
          <w:lang w:eastAsia="ru-RU"/>
        </w:rPr>
        <w:t>Визначальним показником для </w:t>
      </w:r>
      <w:r w:rsidRPr="0060200C">
        <w:rPr>
          <w:rFonts w:eastAsia="Times New Roman" w:cs="Times New Roman"/>
          <w:b/>
          <w:bCs/>
          <w:color w:val="000000"/>
          <w:sz w:val="28"/>
          <w:szCs w:val="28"/>
          <w:bdr w:val="none" w:sz="0" w:space="0" w:color="auto" w:frame="1"/>
          <w:lang w:eastAsia="ru-RU"/>
        </w:rPr>
        <w:t>оцінювання вміння розв'язувати задачі</w:t>
      </w:r>
      <w:r w:rsidRPr="0060200C">
        <w:rPr>
          <w:rFonts w:eastAsia="Times New Roman" w:cs="Times New Roman"/>
          <w:color w:val="000000"/>
          <w:sz w:val="28"/>
          <w:szCs w:val="28"/>
          <w:lang w:eastAsia="ru-RU"/>
        </w:rPr>
        <w:t> є їх складність, яка залежить від:</w:t>
      </w:r>
    </w:p>
    <w:p w:rsidR="0060200C" w:rsidRPr="0060200C" w:rsidRDefault="0060200C" w:rsidP="0060200C">
      <w:pPr>
        <w:shd w:val="clear" w:color="auto" w:fill="FFFFFF"/>
        <w:spacing w:line="240" w:lineRule="auto"/>
        <w:ind w:left="567" w:hanging="284"/>
        <w:jc w:val="both"/>
        <w:rPr>
          <w:rFonts w:eastAsia="Times New Roman" w:cs="Times New Roman"/>
          <w:color w:val="000000"/>
          <w:sz w:val="28"/>
          <w:szCs w:val="28"/>
          <w:lang w:eastAsia="ru-RU"/>
        </w:rPr>
      </w:pPr>
      <w:r w:rsidRPr="0060200C">
        <w:rPr>
          <w:rFonts w:eastAsia="Times New Roman" w:cs="Times New Roman"/>
          <w:color w:val="000000"/>
          <w:sz w:val="28"/>
          <w:szCs w:val="28"/>
          <w:lang w:eastAsia="ru-RU"/>
        </w:rPr>
        <w:t>1) кількості правильних, послідовних, логічних кроків та операцій, здійснюваних учнем; такими кроками можна вважати вміння (здатність):</w:t>
      </w:r>
    </w:p>
    <w:p w:rsidR="0060200C" w:rsidRPr="0060200C" w:rsidRDefault="0060200C" w:rsidP="0060200C">
      <w:pPr>
        <w:numPr>
          <w:ilvl w:val="0"/>
          <w:numId w:val="2"/>
        </w:numPr>
        <w:shd w:val="clear" w:color="auto" w:fill="FFFFFF"/>
        <w:spacing w:line="240" w:lineRule="auto"/>
        <w:ind w:left="851" w:hanging="284"/>
        <w:jc w:val="both"/>
        <w:rPr>
          <w:rFonts w:eastAsia="Times New Roman" w:cs="Times New Roman"/>
          <w:color w:val="000000"/>
          <w:sz w:val="28"/>
          <w:szCs w:val="28"/>
          <w:lang w:eastAsia="ru-RU"/>
        </w:rPr>
      </w:pPr>
      <w:r w:rsidRPr="0060200C">
        <w:rPr>
          <w:rFonts w:eastAsia="Times New Roman" w:cs="Times New Roman"/>
          <w:color w:val="000000"/>
          <w:sz w:val="28"/>
          <w:szCs w:val="28"/>
          <w:lang w:eastAsia="ru-RU"/>
        </w:rPr>
        <w:t>усвідомити умову задачі;</w:t>
      </w:r>
    </w:p>
    <w:p w:rsidR="0060200C" w:rsidRPr="0060200C" w:rsidRDefault="0060200C" w:rsidP="0060200C">
      <w:pPr>
        <w:numPr>
          <w:ilvl w:val="0"/>
          <w:numId w:val="2"/>
        </w:numPr>
        <w:shd w:val="clear" w:color="auto" w:fill="FFFFFF"/>
        <w:spacing w:line="240" w:lineRule="auto"/>
        <w:ind w:left="851" w:hanging="284"/>
        <w:jc w:val="both"/>
        <w:rPr>
          <w:rFonts w:eastAsia="Times New Roman" w:cs="Times New Roman"/>
          <w:color w:val="000000"/>
          <w:sz w:val="28"/>
          <w:szCs w:val="28"/>
          <w:lang w:eastAsia="ru-RU"/>
        </w:rPr>
      </w:pPr>
      <w:r w:rsidRPr="0060200C">
        <w:rPr>
          <w:rFonts w:eastAsia="Times New Roman" w:cs="Times New Roman"/>
          <w:color w:val="000000"/>
          <w:sz w:val="28"/>
          <w:szCs w:val="28"/>
          <w:lang w:eastAsia="ru-RU"/>
        </w:rPr>
        <w:t>записати її у скороченому вигляді;</w:t>
      </w:r>
    </w:p>
    <w:p w:rsidR="0060200C" w:rsidRPr="0060200C" w:rsidRDefault="0060200C" w:rsidP="0060200C">
      <w:pPr>
        <w:numPr>
          <w:ilvl w:val="0"/>
          <w:numId w:val="2"/>
        </w:numPr>
        <w:shd w:val="clear" w:color="auto" w:fill="FFFFFF"/>
        <w:spacing w:line="240" w:lineRule="auto"/>
        <w:ind w:left="851" w:hanging="284"/>
        <w:jc w:val="both"/>
        <w:rPr>
          <w:rFonts w:eastAsia="Times New Roman" w:cs="Times New Roman"/>
          <w:color w:val="000000"/>
          <w:sz w:val="28"/>
          <w:szCs w:val="28"/>
          <w:lang w:eastAsia="ru-RU"/>
        </w:rPr>
      </w:pPr>
      <w:r w:rsidRPr="0060200C">
        <w:rPr>
          <w:rFonts w:eastAsia="Times New Roman" w:cs="Times New Roman"/>
          <w:color w:val="000000"/>
          <w:sz w:val="28"/>
          <w:szCs w:val="28"/>
          <w:lang w:eastAsia="ru-RU"/>
        </w:rPr>
        <w:t>зробити схему або малюнок (за потреби);</w:t>
      </w:r>
    </w:p>
    <w:p w:rsidR="0060200C" w:rsidRPr="0060200C" w:rsidRDefault="0060200C" w:rsidP="0060200C">
      <w:pPr>
        <w:numPr>
          <w:ilvl w:val="0"/>
          <w:numId w:val="2"/>
        </w:numPr>
        <w:shd w:val="clear" w:color="auto" w:fill="FFFFFF"/>
        <w:spacing w:line="240" w:lineRule="auto"/>
        <w:ind w:left="851" w:hanging="284"/>
        <w:jc w:val="both"/>
        <w:rPr>
          <w:rFonts w:eastAsia="Times New Roman" w:cs="Times New Roman"/>
          <w:color w:val="000000"/>
          <w:sz w:val="28"/>
          <w:szCs w:val="28"/>
          <w:lang w:eastAsia="ru-RU"/>
        </w:rPr>
      </w:pPr>
      <w:r w:rsidRPr="0060200C">
        <w:rPr>
          <w:rFonts w:eastAsia="Times New Roman" w:cs="Times New Roman"/>
          <w:color w:val="000000"/>
          <w:sz w:val="28"/>
          <w:szCs w:val="28"/>
          <w:lang w:eastAsia="ru-RU"/>
        </w:rPr>
        <w:t>виявити, яких даних не вистачає в умові задачі, та знайти їх у таблицях чи довідниках;</w:t>
      </w:r>
    </w:p>
    <w:p w:rsidR="0060200C" w:rsidRPr="0060200C" w:rsidRDefault="0060200C" w:rsidP="0060200C">
      <w:pPr>
        <w:numPr>
          <w:ilvl w:val="0"/>
          <w:numId w:val="2"/>
        </w:numPr>
        <w:shd w:val="clear" w:color="auto" w:fill="FFFFFF"/>
        <w:spacing w:line="240" w:lineRule="auto"/>
        <w:ind w:left="851" w:hanging="284"/>
        <w:jc w:val="both"/>
        <w:rPr>
          <w:rFonts w:eastAsia="Times New Roman" w:cs="Times New Roman"/>
          <w:color w:val="000000"/>
          <w:sz w:val="28"/>
          <w:szCs w:val="28"/>
          <w:lang w:eastAsia="ru-RU"/>
        </w:rPr>
      </w:pPr>
      <w:r w:rsidRPr="0060200C">
        <w:rPr>
          <w:rFonts w:eastAsia="Times New Roman" w:cs="Times New Roman"/>
          <w:color w:val="000000"/>
          <w:sz w:val="28"/>
          <w:szCs w:val="28"/>
          <w:lang w:eastAsia="ru-RU"/>
        </w:rPr>
        <w:t>виразити всі необхідні для розв'язку величини в одиницях СІ;</w:t>
      </w:r>
    </w:p>
    <w:p w:rsidR="0060200C" w:rsidRPr="0060200C" w:rsidRDefault="0060200C" w:rsidP="0060200C">
      <w:pPr>
        <w:numPr>
          <w:ilvl w:val="0"/>
          <w:numId w:val="2"/>
        </w:numPr>
        <w:shd w:val="clear" w:color="auto" w:fill="FFFFFF"/>
        <w:spacing w:line="240" w:lineRule="auto"/>
        <w:ind w:left="851" w:hanging="284"/>
        <w:jc w:val="both"/>
        <w:rPr>
          <w:rFonts w:eastAsia="Times New Roman" w:cs="Times New Roman"/>
          <w:color w:val="000000"/>
          <w:sz w:val="28"/>
          <w:szCs w:val="28"/>
          <w:lang w:eastAsia="ru-RU"/>
        </w:rPr>
      </w:pPr>
      <w:r w:rsidRPr="0060200C">
        <w:rPr>
          <w:rFonts w:eastAsia="Times New Roman" w:cs="Times New Roman"/>
          <w:color w:val="000000"/>
          <w:sz w:val="28"/>
          <w:szCs w:val="28"/>
          <w:lang w:eastAsia="ru-RU"/>
        </w:rPr>
        <w:t>скласти (у простих випадках - обрати) формулу для знаходження шуканої величини;</w:t>
      </w:r>
    </w:p>
    <w:p w:rsidR="0060200C" w:rsidRPr="0060200C" w:rsidRDefault="0060200C" w:rsidP="0060200C">
      <w:pPr>
        <w:numPr>
          <w:ilvl w:val="0"/>
          <w:numId w:val="2"/>
        </w:numPr>
        <w:shd w:val="clear" w:color="auto" w:fill="FFFFFF"/>
        <w:spacing w:line="240" w:lineRule="auto"/>
        <w:ind w:left="851" w:hanging="284"/>
        <w:jc w:val="both"/>
        <w:rPr>
          <w:rFonts w:eastAsia="Times New Roman" w:cs="Times New Roman"/>
          <w:color w:val="000000"/>
          <w:sz w:val="28"/>
          <w:szCs w:val="28"/>
          <w:lang w:eastAsia="ru-RU"/>
        </w:rPr>
      </w:pPr>
      <w:r w:rsidRPr="0060200C">
        <w:rPr>
          <w:rFonts w:eastAsia="Times New Roman" w:cs="Times New Roman"/>
          <w:color w:val="000000"/>
          <w:sz w:val="28"/>
          <w:szCs w:val="28"/>
          <w:lang w:eastAsia="ru-RU"/>
        </w:rPr>
        <w:t>виконати математичні дії й операції;</w:t>
      </w:r>
    </w:p>
    <w:p w:rsidR="0060200C" w:rsidRPr="0060200C" w:rsidRDefault="0060200C" w:rsidP="0060200C">
      <w:pPr>
        <w:numPr>
          <w:ilvl w:val="0"/>
          <w:numId w:val="2"/>
        </w:numPr>
        <w:shd w:val="clear" w:color="auto" w:fill="FFFFFF"/>
        <w:spacing w:line="240" w:lineRule="auto"/>
        <w:ind w:left="851" w:hanging="284"/>
        <w:jc w:val="both"/>
        <w:rPr>
          <w:rFonts w:eastAsia="Times New Roman" w:cs="Times New Roman"/>
          <w:color w:val="000000"/>
          <w:sz w:val="28"/>
          <w:szCs w:val="24"/>
          <w:lang w:eastAsia="ru-RU"/>
        </w:rPr>
      </w:pPr>
      <w:r w:rsidRPr="0060200C">
        <w:rPr>
          <w:rFonts w:eastAsia="Times New Roman" w:cs="Times New Roman"/>
          <w:color w:val="000000"/>
          <w:sz w:val="28"/>
          <w:szCs w:val="28"/>
          <w:lang w:eastAsia="ru-RU"/>
        </w:rPr>
        <w:t>здійснити обчислення</w:t>
      </w:r>
      <w:r w:rsidRPr="0060200C">
        <w:rPr>
          <w:rFonts w:eastAsia="Times New Roman" w:cs="Times New Roman"/>
          <w:color w:val="000000"/>
          <w:sz w:val="28"/>
          <w:szCs w:val="24"/>
          <w:lang w:eastAsia="ru-RU"/>
        </w:rPr>
        <w:t xml:space="preserve"> числових значень невідомих величин;</w:t>
      </w:r>
    </w:p>
    <w:p w:rsidR="0060200C" w:rsidRPr="0060200C" w:rsidRDefault="0060200C" w:rsidP="0060200C">
      <w:pPr>
        <w:numPr>
          <w:ilvl w:val="0"/>
          <w:numId w:val="2"/>
        </w:numPr>
        <w:shd w:val="clear" w:color="auto" w:fill="FFFFFF"/>
        <w:spacing w:line="240" w:lineRule="auto"/>
        <w:ind w:left="851" w:hanging="284"/>
        <w:jc w:val="both"/>
        <w:rPr>
          <w:rFonts w:eastAsia="Times New Roman" w:cs="Times New Roman"/>
          <w:color w:val="000000"/>
          <w:sz w:val="28"/>
          <w:szCs w:val="24"/>
          <w:lang w:eastAsia="ru-RU"/>
        </w:rPr>
      </w:pPr>
      <w:r w:rsidRPr="0060200C">
        <w:rPr>
          <w:rFonts w:eastAsia="Times New Roman" w:cs="Times New Roman"/>
          <w:color w:val="000000"/>
          <w:sz w:val="28"/>
          <w:szCs w:val="24"/>
          <w:lang w:eastAsia="ru-RU"/>
        </w:rPr>
        <w:t>аналізувати і будувати графіки;</w:t>
      </w:r>
    </w:p>
    <w:p w:rsidR="0060200C" w:rsidRPr="0060200C" w:rsidRDefault="0060200C" w:rsidP="0060200C">
      <w:pPr>
        <w:numPr>
          <w:ilvl w:val="0"/>
          <w:numId w:val="2"/>
        </w:numPr>
        <w:shd w:val="clear" w:color="auto" w:fill="FFFFFF"/>
        <w:spacing w:line="240" w:lineRule="auto"/>
        <w:ind w:left="851" w:hanging="284"/>
        <w:jc w:val="both"/>
        <w:rPr>
          <w:rFonts w:eastAsia="Times New Roman" w:cs="Times New Roman"/>
          <w:color w:val="000000"/>
          <w:sz w:val="28"/>
          <w:szCs w:val="24"/>
          <w:lang w:eastAsia="ru-RU"/>
        </w:rPr>
      </w:pPr>
      <w:r w:rsidRPr="0060200C">
        <w:rPr>
          <w:rFonts w:eastAsia="Times New Roman" w:cs="Times New Roman"/>
          <w:color w:val="000000"/>
          <w:sz w:val="28"/>
          <w:szCs w:val="24"/>
          <w:lang w:eastAsia="ru-RU"/>
        </w:rPr>
        <w:t>користуватися методом розмінностей для перевірки правильності розв'язку задачі;</w:t>
      </w:r>
    </w:p>
    <w:p w:rsidR="0060200C" w:rsidRPr="0060200C" w:rsidRDefault="0060200C" w:rsidP="0060200C">
      <w:pPr>
        <w:numPr>
          <w:ilvl w:val="0"/>
          <w:numId w:val="2"/>
        </w:numPr>
        <w:shd w:val="clear" w:color="auto" w:fill="FFFFFF"/>
        <w:spacing w:line="240" w:lineRule="auto"/>
        <w:ind w:left="851" w:hanging="284"/>
        <w:jc w:val="both"/>
        <w:rPr>
          <w:rFonts w:eastAsia="Times New Roman" w:cs="Times New Roman"/>
          <w:color w:val="000000"/>
          <w:sz w:val="28"/>
          <w:szCs w:val="24"/>
          <w:lang w:eastAsia="ru-RU"/>
        </w:rPr>
      </w:pPr>
      <w:r w:rsidRPr="0060200C">
        <w:rPr>
          <w:rFonts w:eastAsia="Times New Roman" w:cs="Times New Roman"/>
          <w:color w:val="000000"/>
          <w:sz w:val="28"/>
          <w:szCs w:val="24"/>
          <w:lang w:eastAsia="ru-RU"/>
        </w:rPr>
        <w:t>оцінити одержаний результат та його реальність.</w:t>
      </w:r>
    </w:p>
    <w:p w:rsidR="0060200C" w:rsidRPr="0060200C" w:rsidRDefault="0060200C" w:rsidP="0060200C">
      <w:pPr>
        <w:shd w:val="clear" w:color="auto" w:fill="FFFFFF"/>
        <w:spacing w:line="240" w:lineRule="auto"/>
        <w:ind w:left="567" w:hanging="284"/>
        <w:jc w:val="both"/>
        <w:rPr>
          <w:rFonts w:eastAsia="Times New Roman" w:cs="Times New Roman"/>
          <w:color w:val="000000"/>
          <w:sz w:val="28"/>
          <w:szCs w:val="24"/>
          <w:lang w:eastAsia="ru-RU"/>
        </w:rPr>
      </w:pPr>
      <w:r w:rsidRPr="0060200C">
        <w:rPr>
          <w:rFonts w:eastAsia="Times New Roman" w:cs="Times New Roman"/>
          <w:color w:val="000000"/>
          <w:sz w:val="28"/>
          <w:szCs w:val="24"/>
          <w:lang w:eastAsia="ru-RU"/>
        </w:rPr>
        <w:t>2) раціональності обраного способу розв'язування;</w:t>
      </w:r>
    </w:p>
    <w:p w:rsidR="0060200C" w:rsidRPr="0060200C" w:rsidRDefault="0060200C" w:rsidP="0060200C">
      <w:pPr>
        <w:shd w:val="clear" w:color="auto" w:fill="FFFFFF"/>
        <w:spacing w:line="240" w:lineRule="auto"/>
        <w:ind w:left="567" w:hanging="284"/>
        <w:jc w:val="both"/>
        <w:rPr>
          <w:rFonts w:eastAsia="Times New Roman" w:cs="Times New Roman"/>
          <w:color w:val="000000"/>
          <w:sz w:val="28"/>
          <w:szCs w:val="24"/>
          <w:lang w:eastAsia="ru-RU"/>
        </w:rPr>
      </w:pPr>
      <w:r w:rsidRPr="0060200C">
        <w:rPr>
          <w:rFonts w:eastAsia="Times New Roman" w:cs="Times New Roman"/>
          <w:color w:val="000000"/>
          <w:sz w:val="28"/>
          <w:szCs w:val="24"/>
          <w:lang w:eastAsia="ru-RU"/>
        </w:rPr>
        <w:t>3) типу завдання (з одної або з різних тем (комбінованого), типового (за алгоритмом) або нестандартного).</w:t>
      </w:r>
    </w:p>
    <w:tbl>
      <w:tblPr>
        <w:tblW w:w="11065" w:type="dxa"/>
        <w:shd w:val="clear" w:color="auto" w:fill="FFFFFF"/>
        <w:tblCellMar>
          <w:left w:w="0" w:type="dxa"/>
          <w:right w:w="0" w:type="dxa"/>
        </w:tblCellMar>
        <w:tblLook w:val="04A0" w:firstRow="1" w:lastRow="0" w:firstColumn="1" w:lastColumn="0" w:noHBand="0" w:noVBand="1"/>
      </w:tblPr>
      <w:tblGrid>
        <w:gridCol w:w="1980"/>
        <w:gridCol w:w="9085"/>
      </w:tblGrid>
      <w:tr w:rsidR="0060200C" w:rsidRPr="0060200C" w:rsidTr="0020780E">
        <w:tc>
          <w:tcPr>
            <w:tcW w:w="198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rPr>
                <w:rFonts w:eastAsia="Times New Roman" w:cs="Times New Roman"/>
                <w:b/>
                <w:bCs/>
                <w:color w:val="000000"/>
                <w:sz w:val="28"/>
                <w:szCs w:val="24"/>
                <w:bdr w:val="none" w:sz="0" w:space="0" w:color="auto" w:frame="1"/>
                <w:lang w:eastAsia="ru-RU"/>
              </w:rPr>
            </w:pPr>
            <w:r w:rsidRPr="0060200C">
              <w:rPr>
                <w:rFonts w:eastAsia="Times New Roman" w:cs="Times New Roman"/>
                <w:b/>
                <w:bCs/>
                <w:color w:val="000000"/>
                <w:sz w:val="28"/>
                <w:szCs w:val="24"/>
                <w:bdr w:val="none" w:sz="0" w:space="0" w:color="auto" w:frame="1"/>
                <w:lang w:eastAsia="ru-RU"/>
              </w:rPr>
              <w:t>Початковий рівень</w:t>
            </w:r>
          </w:p>
          <w:p w:rsidR="0060200C" w:rsidRPr="0060200C" w:rsidRDefault="0060200C" w:rsidP="0060200C">
            <w:pPr>
              <w:spacing w:line="240" w:lineRule="auto"/>
              <w:ind w:left="0"/>
              <w:rPr>
                <w:rFonts w:eastAsia="Times New Roman" w:cs="Times New Roman"/>
                <w:color w:val="000000"/>
                <w:sz w:val="28"/>
                <w:szCs w:val="24"/>
                <w:lang w:eastAsia="ru-RU"/>
              </w:rPr>
            </w:pPr>
            <w:r w:rsidRPr="0060200C">
              <w:rPr>
                <w:rFonts w:eastAsia="Times New Roman" w:cs="Times New Roman"/>
                <w:b/>
                <w:bCs/>
                <w:color w:val="000000"/>
                <w:sz w:val="28"/>
                <w:szCs w:val="24"/>
                <w:bdr w:val="none" w:sz="0" w:space="0" w:color="auto" w:frame="1"/>
                <w:lang w:eastAsia="ru-RU"/>
              </w:rPr>
              <w:t>(1</w:t>
            </w:r>
            <w:r w:rsidRPr="0060200C">
              <w:rPr>
                <w:rFonts w:eastAsia="Times New Roman" w:cs="Times New Roman"/>
                <w:b/>
                <w:bCs/>
                <w:color w:val="000000"/>
                <w:sz w:val="28"/>
                <w:szCs w:val="24"/>
                <w:bdr w:val="none" w:sz="0" w:space="0" w:color="auto" w:frame="1"/>
                <w:lang w:eastAsia="ru-RU"/>
              </w:rPr>
              <w:noBreakHyphen/>
              <w:t>3 бали)</w:t>
            </w:r>
          </w:p>
        </w:tc>
        <w:tc>
          <w:tcPr>
            <w:tcW w:w="908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rPr>
                <w:rFonts w:eastAsia="Times New Roman" w:cs="Times New Roman"/>
                <w:color w:val="000000"/>
                <w:sz w:val="28"/>
                <w:szCs w:val="24"/>
                <w:lang w:eastAsia="ru-RU"/>
              </w:rPr>
            </w:pPr>
            <w:r w:rsidRPr="0060200C">
              <w:rPr>
                <w:rFonts w:eastAsia="Times New Roman" w:cs="Times New Roman"/>
                <w:color w:val="000000"/>
                <w:sz w:val="28"/>
                <w:szCs w:val="24"/>
                <w:lang w:eastAsia="ru-RU"/>
              </w:rPr>
              <w:t>Учень (учениця) уміє розрізняти фізичні чи астрономічні величини, одиниці вимірювання з певної теми, розв'язувати задачі з допомогою вчителя лише на відтворення основних формул; здійснює найпростіші математичні дії</w:t>
            </w:r>
          </w:p>
        </w:tc>
      </w:tr>
      <w:tr w:rsidR="0060200C" w:rsidRPr="0060200C" w:rsidTr="0020780E">
        <w:tc>
          <w:tcPr>
            <w:tcW w:w="198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rPr>
                <w:rFonts w:eastAsia="Times New Roman" w:cs="Times New Roman"/>
                <w:b/>
                <w:bCs/>
                <w:color w:val="000000"/>
                <w:sz w:val="28"/>
                <w:szCs w:val="24"/>
                <w:bdr w:val="none" w:sz="0" w:space="0" w:color="auto" w:frame="1"/>
                <w:lang w:eastAsia="ru-RU"/>
              </w:rPr>
            </w:pPr>
            <w:r w:rsidRPr="0060200C">
              <w:rPr>
                <w:rFonts w:eastAsia="Times New Roman" w:cs="Times New Roman"/>
                <w:b/>
                <w:bCs/>
                <w:color w:val="000000"/>
                <w:sz w:val="28"/>
                <w:szCs w:val="24"/>
                <w:bdr w:val="none" w:sz="0" w:space="0" w:color="auto" w:frame="1"/>
                <w:lang w:eastAsia="ru-RU"/>
              </w:rPr>
              <w:t xml:space="preserve">Середній рівень </w:t>
            </w:r>
          </w:p>
          <w:p w:rsidR="0060200C" w:rsidRPr="0060200C" w:rsidRDefault="0060200C" w:rsidP="0060200C">
            <w:pPr>
              <w:spacing w:line="240" w:lineRule="auto"/>
              <w:ind w:left="0"/>
              <w:rPr>
                <w:rFonts w:eastAsia="Times New Roman" w:cs="Times New Roman"/>
                <w:color w:val="000000"/>
                <w:sz w:val="28"/>
                <w:szCs w:val="24"/>
                <w:lang w:eastAsia="ru-RU"/>
              </w:rPr>
            </w:pPr>
            <w:r w:rsidRPr="0060200C">
              <w:rPr>
                <w:rFonts w:eastAsia="Times New Roman" w:cs="Times New Roman"/>
                <w:b/>
                <w:bCs/>
                <w:color w:val="000000"/>
                <w:sz w:val="28"/>
                <w:szCs w:val="24"/>
                <w:bdr w:val="none" w:sz="0" w:space="0" w:color="auto" w:frame="1"/>
                <w:lang w:eastAsia="ru-RU"/>
              </w:rPr>
              <w:t>(4</w:t>
            </w:r>
            <w:r w:rsidRPr="0060200C">
              <w:rPr>
                <w:rFonts w:eastAsia="Times New Roman" w:cs="Times New Roman"/>
                <w:b/>
                <w:bCs/>
                <w:color w:val="000000"/>
                <w:sz w:val="28"/>
                <w:szCs w:val="24"/>
                <w:bdr w:val="none" w:sz="0" w:space="0" w:color="auto" w:frame="1"/>
                <w:lang w:eastAsia="ru-RU"/>
              </w:rPr>
              <w:noBreakHyphen/>
              <w:t>6 балів)</w:t>
            </w:r>
          </w:p>
        </w:tc>
        <w:tc>
          <w:tcPr>
            <w:tcW w:w="908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rPr>
                <w:rFonts w:eastAsia="Times New Roman" w:cs="Times New Roman"/>
                <w:color w:val="000000"/>
                <w:sz w:val="28"/>
                <w:szCs w:val="24"/>
                <w:lang w:eastAsia="ru-RU"/>
              </w:rPr>
            </w:pPr>
            <w:r w:rsidRPr="0060200C">
              <w:rPr>
                <w:rFonts w:eastAsia="Times New Roman" w:cs="Times New Roman"/>
                <w:color w:val="000000"/>
                <w:sz w:val="28"/>
                <w:szCs w:val="24"/>
                <w:lang w:eastAsia="ru-RU"/>
              </w:rPr>
              <w:t>Учень (учениця) розв'язує типові прості задачі (за зразком), виявляє здатність обґрунтувати деякі логічні кроки з допомогою вчителя</w:t>
            </w:r>
          </w:p>
        </w:tc>
      </w:tr>
      <w:tr w:rsidR="0060200C" w:rsidRPr="0060200C" w:rsidTr="0020780E">
        <w:tc>
          <w:tcPr>
            <w:tcW w:w="198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rPr>
                <w:rFonts w:eastAsia="Times New Roman" w:cs="Times New Roman"/>
                <w:b/>
                <w:bCs/>
                <w:color w:val="000000"/>
                <w:sz w:val="28"/>
                <w:szCs w:val="24"/>
                <w:bdr w:val="none" w:sz="0" w:space="0" w:color="auto" w:frame="1"/>
                <w:lang w:eastAsia="ru-RU"/>
              </w:rPr>
            </w:pPr>
            <w:r w:rsidRPr="0060200C">
              <w:rPr>
                <w:rFonts w:eastAsia="Times New Roman" w:cs="Times New Roman"/>
                <w:b/>
                <w:bCs/>
                <w:color w:val="000000"/>
                <w:sz w:val="28"/>
                <w:szCs w:val="24"/>
                <w:bdr w:val="none" w:sz="0" w:space="0" w:color="auto" w:frame="1"/>
                <w:lang w:eastAsia="ru-RU"/>
              </w:rPr>
              <w:t xml:space="preserve">Достатній рівень </w:t>
            </w:r>
          </w:p>
          <w:p w:rsidR="0060200C" w:rsidRPr="0060200C" w:rsidRDefault="0060200C" w:rsidP="0060200C">
            <w:pPr>
              <w:spacing w:line="240" w:lineRule="auto"/>
              <w:ind w:left="0"/>
              <w:rPr>
                <w:rFonts w:eastAsia="Times New Roman" w:cs="Times New Roman"/>
                <w:color w:val="000000"/>
                <w:sz w:val="28"/>
                <w:szCs w:val="24"/>
                <w:lang w:eastAsia="ru-RU"/>
              </w:rPr>
            </w:pPr>
            <w:r w:rsidRPr="0060200C">
              <w:rPr>
                <w:rFonts w:eastAsia="Times New Roman" w:cs="Times New Roman"/>
                <w:b/>
                <w:bCs/>
                <w:color w:val="000000"/>
                <w:sz w:val="28"/>
                <w:szCs w:val="24"/>
                <w:bdr w:val="none" w:sz="0" w:space="0" w:color="auto" w:frame="1"/>
                <w:lang w:eastAsia="ru-RU"/>
              </w:rPr>
              <w:t>(7</w:t>
            </w:r>
            <w:r w:rsidRPr="0060200C">
              <w:rPr>
                <w:rFonts w:eastAsia="Times New Roman" w:cs="Times New Roman"/>
                <w:b/>
                <w:bCs/>
                <w:color w:val="000000"/>
                <w:sz w:val="28"/>
                <w:szCs w:val="24"/>
                <w:bdr w:val="none" w:sz="0" w:space="0" w:color="auto" w:frame="1"/>
                <w:lang w:eastAsia="ru-RU"/>
              </w:rPr>
              <w:noBreakHyphen/>
              <w:t xml:space="preserve"> 9 балів)</w:t>
            </w:r>
          </w:p>
        </w:tc>
        <w:tc>
          <w:tcPr>
            <w:tcW w:w="908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rPr>
                <w:rFonts w:eastAsia="Times New Roman" w:cs="Times New Roman"/>
                <w:color w:val="000000"/>
                <w:sz w:val="28"/>
                <w:szCs w:val="24"/>
                <w:lang w:eastAsia="ru-RU"/>
              </w:rPr>
            </w:pPr>
            <w:r w:rsidRPr="0060200C">
              <w:rPr>
                <w:rFonts w:eastAsia="Times New Roman" w:cs="Times New Roman"/>
                <w:color w:val="000000"/>
                <w:sz w:val="28"/>
                <w:szCs w:val="24"/>
                <w:lang w:eastAsia="ru-RU"/>
              </w:rPr>
              <w:t>Учень (учениця) самостійно розв'язує типові задачі й виконує вправи з одної теми, обґрунтовуючи обраний спосіб розв'язку</w:t>
            </w:r>
          </w:p>
        </w:tc>
      </w:tr>
      <w:tr w:rsidR="0060200C" w:rsidRPr="0060200C" w:rsidTr="0020780E">
        <w:tc>
          <w:tcPr>
            <w:tcW w:w="198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rPr>
                <w:rFonts w:eastAsia="Times New Roman" w:cs="Times New Roman"/>
                <w:b/>
                <w:bCs/>
                <w:color w:val="000000"/>
                <w:sz w:val="28"/>
                <w:szCs w:val="24"/>
                <w:bdr w:val="none" w:sz="0" w:space="0" w:color="auto" w:frame="1"/>
                <w:lang w:eastAsia="ru-RU"/>
              </w:rPr>
            </w:pPr>
            <w:r w:rsidRPr="0060200C">
              <w:rPr>
                <w:rFonts w:eastAsia="Times New Roman" w:cs="Times New Roman"/>
                <w:b/>
                <w:bCs/>
                <w:color w:val="000000"/>
                <w:sz w:val="28"/>
                <w:szCs w:val="24"/>
                <w:bdr w:val="none" w:sz="0" w:space="0" w:color="auto" w:frame="1"/>
                <w:lang w:eastAsia="ru-RU"/>
              </w:rPr>
              <w:t xml:space="preserve">Високий рівень </w:t>
            </w:r>
          </w:p>
          <w:p w:rsidR="0060200C" w:rsidRPr="0060200C" w:rsidRDefault="0060200C" w:rsidP="0060200C">
            <w:pPr>
              <w:spacing w:line="240" w:lineRule="auto"/>
              <w:ind w:left="0"/>
              <w:rPr>
                <w:rFonts w:eastAsia="Times New Roman" w:cs="Times New Roman"/>
                <w:color w:val="000000"/>
                <w:sz w:val="28"/>
                <w:szCs w:val="24"/>
                <w:lang w:eastAsia="ru-RU"/>
              </w:rPr>
            </w:pPr>
            <w:r w:rsidRPr="0060200C">
              <w:rPr>
                <w:rFonts w:eastAsia="Times New Roman" w:cs="Times New Roman"/>
                <w:b/>
                <w:bCs/>
                <w:color w:val="000000"/>
                <w:sz w:val="28"/>
                <w:szCs w:val="24"/>
                <w:bdr w:val="none" w:sz="0" w:space="0" w:color="auto" w:frame="1"/>
                <w:lang w:eastAsia="ru-RU"/>
              </w:rPr>
              <w:t>(10</w:t>
            </w:r>
            <w:r w:rsidRPr="0060200C">
              <w:rPr>
                <w:rFonts w:eastAsia="Times New Roman" w:cs="Times New Roman"/>
                <w:b/>
                <w:bCs/>
                <w:color w:val="000000"/>
                <w:sz w:val="28"/>
                <w:szCs w:val="24"/>
                <w:bdr w:val="none" w:sz="0" w:space="0" w:color="auto" w:frame="1"/>
                <w:lang w:eastAsia="ru-RU"/>
              </w:rPr>
              <w:noBreakHyphen/>
              <w:t xml:space="preserve"> 12 балів)</w:t>
            </w:r>
          </w:p>
        </w:tc>
        <w:tc>
          <w:tcPr>
            <w:tcW w:w="908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rPr>
                <w:rFonts w:eastAsia="Times New Roman" w:cs="Times New Roman"/>
                <w:color w:val="000000"/>
                <w:sz w:val="28"/>
                <w:szCs w:val="24"/>
                <w:lang w:eastAsia="ru-RU"/>
              </w:rPr>
            </w:pPr>
            <w:r w:rsidRPr="0060200C">
              <w:rPr>
                <w:rFonts w:eastAsia="Times New Roman" w:cs="Times New Roman"/>
                <w:color w:val="000000"/>
                <w:sz w:val="28"/>
                <w:szCs w:val="24"/>
                <w:lang w:eastAsia="ru-RU"/>
              </w:rPr>
              <w:t>Учень (учениця) самостійно розв'язує комбіновані типові задачі стандартним або оригінальним способом, розв'язує нестандартні задачі</w:t>
            </w:r>
          </w:p>
        </w:tc>
      </w:tr>
    </w:tbl>
    <w:p w:rsidR="0060200C" w:rsidRPr="0060200C" w:rsidRDefault="0060200C" w:rsidP="0060200C">
      <w:pPr>
        <w:shd w:val="clear" w:color="auto" w:fill="FFFFFF"/>
        <w:spacing w:line="240" w:lineRule="auto"/>
        <w:ind w:left="0"/>
        <w:jc w:val="center"/>
        <w:rPr>
          <w:rFonts w:eastAsia="Times New Roman" w:cs="Times New Roman"/>
          <w:b/>
          <w:bCs/>
          <w:color w:val="00421E"/>
          <w:szCs w:val="24"/>
          <w:bdr w:val="none" w:sz="0" w:space="0" w:color="auto" w:frame="1"/>
          <w:lang w:eastAsia="ru-RU"/>
        </w:rPr>
      </w:pPr>
    </w:p>
    <w:p w:rsidR="004575BA" w:rsidRDefault="004575BA" w:rsidP="0060200C">
      <w:pPr>
        <w:shd w:val="clear" w:color="auto" w:fill="FFFFFF"/>
        <w:spacing w:line="240" w:lineRule="auto"/>
        <w:ind w:left="0"/>
        <w:jc w:val="center"/>
        <w:rPr>
          <w:rFonts w:eastAsia="Times New Roman" w:cs="Times New Roman"/>
          <w:b/>
          <w:bCs/>
          <w:color w:val="00421E"/>
          <w:sz w:val="28"/>
          <w:szCs w:val="28"/>
          <w:bdr w:val="none" w:sz="0" w:space="0" w:color="auto" w:frame="1"/>
          <w:lang w:eastAsia="ru-RU"/>
        </w:rPr>
      </w:pPr>
    </w:p>
    <w:p w:rsidR="004575BA" w:rsidRDefault="004575BA" w:rsidP="0060200C">
      <w:pPr>
        <w:shd w:val="clear" w:color="auto" w:fill="FFFFFF"/>
        <w:spacing w:line="240" w:lineRule="auto"/>
        <w:ind w:left="0"/>
        <w:jc w:val="center"/>
        <w:rPr>
          <w:rFonts w:eastAsia="Times New Roman" w:cs="Times New Roman"/>
          <w:b/>
          <w:bCs/>
          <w:color w:val="00421E"/>
          <w:sz w:val="28"/>
          <w:szCs w:val="28"/>
          <w:bdr w:val="none" w:sz="0" w:space="0" w:color="auto" w:frame="1"/>
          <w:lang w:eastAsia="ru-RU"/>
        </w:rPr>
      </w:pPr>
    </w:p>
    <w:p w:rsidR="004575BA" w:rsidRDefault="004575BA" w:rsidP="0060200C">
      <w:pPr>
        <w:shd w:val="clear" w:color="auto" w:fill="FFFFFF"/>
        <w:spacing w:line="240" w:lineRule="auto"/>
        <w:ind w:left="0"/>
        <w:jc w:val="center"/>
        <w:rPr>
          <w:rFonts w:eastAsia="Times New Roman" w:cs="Times New Roman"/>
          <w:b/>
          <w:bCs/>
          <w:color w:val="00421E"/>
          <w:sz w:val="28"/>
          <w:szCs w:val="28"/>
          <w:bdr w:val="none" w:sz="0" w:space="0" w:color="auto" w:frame="1"/>
          <w:lang w:eastAsia="ru-RU"/>
        </w:rPr>
      </w:pPr>
    </w:p>
    <w:p w:rsidR="004575BA" w:rsidRDefault="004575BA" w:rsidP="0060200C">
      <w:pPr>
        <w:shd w:val="clear" w:color="auto" w:fill="FFFFFF"/>
        <w:spacing w:line="240" w:lineRule="auto"/>
        <w:ind w:left="0"/>
        <w:jc w:val="center"/>
        <w:rPr>
          <w:rFonts w:eastAsia="Times New Roman" w:cs="Times New Roman"/>
          <w:b/>
          <w:bCs/>
          <w:color w:val="00421E"/>
          <w:sz w:val="28"/>
          <w:szCs w:val="28"/>
          <w:bdr w:val="none" w:sz="0" w:space="0" w:color="auto" w:frame="1"/>
          <w:lang w:eastAsia="ru-RU"/>
        </w:rPr>
      </w:pPr>
    </w:p>
    <w:p w:rsidR="004575BA" w:rsidRDefault="004575BA" w:rsidP="0060200C">
      <w:pPr>
        <w:shd w:val="clear" w:color="auto" w:fill="FFFFFF"/>
        <w:spacing w:line="240" w:lineRule="auto"/>
        <w:ind w:left="0"/>
        <w:jc w:val="center"/>
        <w:rPr>
          <w:rFonts w:eastAsia="Times New Roman" w:cs="Times New Roman"/>
          <w:b/>
          <w:bCs/>
          <w:color w:val="00421E"/>
          <w:sz w:val="28"/>
          <w:szCs w:val="28"/>
          <w:bdr w:val="none" w:sz="0" w:space="0" w:color="auto" w:frame="1"/>
          <w:lang w:eastAsia="ru-RU"/>
        </w:rPr>
      </w:pPr>
    </w:p>
    <w:p w:rsidR="004575BA" w:rsidRDefault="004575BA" w:rsidP="0060200C">
      <w:pPr>
        <w:shd w:val="clear" w:color="auto" w:fill="FFFFFF"/>
        <w:spacing w:line="240" w:lineRule="auto"/>
        <w:ind w:left="0"/>
        <w:jc w:val="center"/>
        <w:rPr>
          <w:rFonts w:eastAsia="Times New Roman" w:cs="Times New Roman"/>
          <w:b/>
          <w:bCs/>
          <w:color w:val="00421E"/>
          <w:sz w:val="28"/>
          <w:szCs w:val="28"/>
          <w:bdr w:val="none" w:sz="0" w:space="0" w:color="auto" w:frame="1"/>
          <w:lang w:eastAsia="ru-RU"/>
        </w:rPr>
      </w:pPr>
    </w:p>
    <w:p w:rsidR="004575BA" w:rsidRDefault="004575BA" w:rsidP="0060200C">
      <w:pPr>
        <w:shd w:val="clear" w:color="auto" w:fill="FFFFFF"/>
        <w:spacing w:line="240" w:lineRule="auto"/>
        <w:ind w:left="0"/>
        <w:jc w:val="center"/>
        <w:rPr>
          <w:rFonts w:eastAsia="Times New Roman" w:cs="Times New Roman"/>
          <w:b/>
          <w:bCs/>
          <w:color w:val="00421E"/>
          <w:sz w:val="28"/>
          <w:szCs w:val="28"/>
          <w:bdr w:val="none" w:sz="0" w:space="0" w:color="auto" w:frame="1"/>
          <w:lang w:eastAsia="ru-RU"/>
        </w:rPr>
      </w:pPr>
    </w:p>
    <w:p w:rsidR="004575BA" w:rsidRDefault="004575BA" w:rsidP="0060200C">
      <w:pPr>
        <w:shd w:val="clear" w:color="auto" w:fill="FFFFFF"/>
        <w:spacing w:line="240" w:lineRule="auto"/>
        <w:ind w:left="0"/>
        <w:jc w:val="center"/>
        <w:rPr>
          <w:rFonts w:eastAsia="Times New Roman" w:cs="Times New Roman"/>
          <w:b/>
          <w:bCs/>
          <w:color w:val="00421E"/>
          <w:sz w:val="28"/>
          <w:szCs w:val="28"/>
          <w:bdr w:val="none" w:sz="0" w:space="0" w:color="auto" w:frame="1"/>
          <w:lang w:eastAsia="ru-RU"/>
        </w:rPr>
      </w:pPr>
    </w:p>
    <w:p w:rsidR="004575BA" w:rsidRDefault="004575BA" w:rsidP="0060200C">
      <w:pPr>
        <w:shd w:val="clear" w:color="auto" w:fill="FFFFFF"/>
        <w:spacing w:line="240" w:lineRule="auto"/>
        <w:ind w:left="0"/>
        <w:jc w:val="center"/>
        <w:rPr>
          <w:rFonts w:eastAsia="Times New Roman" w:cs="Times New Roman"/>
          <w:b/>
          <w:bCs/>
          <w:color w:val="00421E"/>
          <w:sz w:val="28"/>
          <w:szCs w:val="28"/>
          <w:bdr w:val="none" w:sz="0" w:space="0" w:color="auto" w:frame="1"/>
          <w:lang w:eastAsia="ru-RU"/>
        </w:rPr>
      </w:pPr>
    </w:p>
    <w:p w:rsidR="004575BA" w:rsidRDefault="004575BA" w:rsidP="0060200C">
      <w:pPr>
        <w:shd w:val="clear" w:color="auto" w:fill="FFFFFF"/>
        <w:spacing w:line="240" w:lineRule="auto"/>
        <w:ind w:left="0"/>
        <w:jc w:val="center"/>
        <w:rPr>
          <w:rFonts w:eastAsia="Times New Roman" w:cs="Times New Roman"/>
          <w:b/>
          <w:bCs/>
          <w:color w:val="00421E"/>
          <w:sz w:val="28"/>
          <w:szCs w:val="28"/>
          <w:bdr w:val="none" w:sz="0" w:space="0" w:color="auto" w:frame="1"/>
          <w:lang w:eastAsia="ru-RU"/>
        </w:rPr>
      </w:pPr>
    </w:p>
    <w:p w:rsidR="004575BA" w:rsidRDefault="004575BA" w:rsidP="0060200C">
      <w:pPr>
        <w:shd w:val="clear" w:color="auto" w:fill="FFFFFF"/>
        <w:spacing w:line="240" w:lineRule="auto"/>
        <w:ind w:left="0"/>
        <w:jc w:val="center"/>
        <w:rPr>
          <w:rFonts w:eastAsia="Times New Roman" w:cs="Times New Roman"/>
          <w:b/>
          <w:bCs/>
          <w:color w:val="00421E"/>
          <w:sz w:val="28"/>
          <w:szCs w:val="28"/>
          <w:bdr w:val="none" w:sz="0" w:space="0" w:color="auto" w:frame="1"/>
          <w:lang w:eastAsia="ru-RU"/>
        </w:rPr>
      </w:pPr>
    </w:p>
    <w:p w:rsidR="004575BA" w:rsidRDefault="004575BA" w:rsidP="0060200C">
      <w:pPr>
        <w:shd w:val="clear" w:color="auto" w:fill="FFFFFF"/>
        <w:spacing w:line="240" w:lineRule="auto"/>
        <w:ind w:left="0"/>
        <w:jc w:val="center"/>
        <w:rPr>
          <w:rFonts w:eastAsia="Times New Roman" w:cs="Times New Roman"/>
          <w:b/>
          <w:bCs/>
          <w:color w:val="00421E"/>
          <w:sz w:val="28"/>
          <w:szCs w:val="28"/>
          <w:bdr w:val="none" w:sz="0" w:space="0" w:color="auto" w:frame="1"/>
          <w:lang w:eastAsia="ru-RU"/>
        </w:rPr>
      </w:pPr>
    </w:p>
    <w:p w:rsidR="004575BA" w:rsidRDefault="004575BA" w:rsidP="0060200C">
      <w:pPr>
        <w:shd w:val="clear" w:color="auto" w:fill="FFFFFF"/>
        <w:spacing w:line="240" w:lineRule="auto"/>
        <w:ind w:left="0"/>
        <w:jc w:val="center"/>
        <w:rPr>
          <w:rFonts w:eastAsia="Times New Roman" w:cs="Times New Roman"/>
          <w:b/>
          <w:bCs/>
          <w:color w:val="00421E"/>
          <w:sz w:val="28"/>
          <w:szCs w:val="28"/>
          <w:bdr w:val="none" w:sz="0" w:space="0" w:color="auto" w:frame="1"/>
          <w:lang w:eastAsia="ru-RU"/>
        </w:rPr>
      </w:pPr>
    </w:p>
    <w:p w:rsidR="0060200C" w:rsidRPr="0060200C" w:rsidRDefault="0060200C" w:rsidP="0060200C">
      <w:pPr>
        <w:shd w:val="clear" w:color="auto" w:fill="FFFFFF"/>
        <w:spacing w:line="240" w:lineRule="auto"/>
        <w:ind w:left="0"/>
        <w:jc w:val="center"/>
        <w:rPr>
          <w:rFonts w:eastAsia="Times New Roman" w:cs="Times New Roman"/>
          <w:b/>
          <w:bCs/>
          <w:color w:val="00421E"/>
          <w:sz w:val="28"/>
          <w:szCs w:val="28"/>
          <w:bdr w:val="none" w:sz="0" w:space="0" w:color="auto" w:frame="1"/>
          <w:lang w:eastAsia="ru-RU"/>
        </w:rPr>
      </w:pPr>
      <w:bookmarkStart w:id="1" w:name="_GoBack"/>
      <w:bookmarkEnd w:id="1"/>
      <w:r w:rsidRPr="0060200C">
        <w:rPr>
          <w:rFonts w:eastAsia="Times New Roman" w:cs="Times New Roman"/>
          <w:b/>
          <w:bCs/>
          <w:color w:val="00421E"/>
          <w:sz w:val="28"/>
          <w:szCs w:val="28"/>
          <w:bdr w:val="none" w:sz="0" w:space="0" w:color="auto" w:frame="1"/>
          <w:lang w:eastAsia="ru-RU"/>
        </w:rPr>
        <w:lastRenderedPageBreak/>
        <w:t>КРИТЕРІЇ ОЦІНЮВАННЯ НАВЧАЛЬНИХ ДОСЯГНЕНЬ УЧНІВ ПРИ ВИКОНАННІ ЛАБОРАТОРНИХ І ПРАКТИЧНИХ РОБІТ</w:t>
      </w:r>
    </w:p>
    <w:p w:rsidR="0060200C" w:rsidRPr="0060200C" w:rsidRDefault="0060200C" w:rsidP="0060200C">
      <w:pPr>
        <w:shd w:val="clear" w:color="auto" w:fill="FFFFFF"/>
        <w:spacing w:line="240" w:lineRule="auto"/>
        <w:ind w:left="0"/>
        <w:jc w:val="center"/>
        <w:rPr>
          <w:rFonts w:eastAsia="Times New Roman" w:cs="Times New Roman"/>
          <w:color w:val="00421E"/>
          <w:sz w:val="28"/>
          <w:szCs w:val="28"/>
          <w:lang w:eastAsia="ru-RU"/>
        </w:rPr>
      </w:pPr>
    </w:p>
    <w:p w:rsidR="0060200C" w:rsidRPr="0060200C" w:rsidRDefault="0060200C" w:rsidP="0060200C">
      <w:pPr>
        <w:shd w:val="clear" w:color="auto" w:fill="FFFFFF"/>
        <w:spacing w:line="240" w:lineRule="auto"/>
        <w:ind w:left="284" w:hanging="284"/>
        <w:jc w:val="both"/>
        <w:rPr>
          <w:rFonts w:eastAsia="Times New Roman" w:cs="Times New Roman"/>
          <w:color w:val="000000"/>
          <w:sz w:val="28"/>
          <w:szCs w:val="28"/>
          <w:lang w:eastAsia="ru-RU"/>
        </w:rPr>
      </w:pPr>
      <w:r w:rsidRPr="0060200C">
        <w:rPr>
          <w:rFonts w:eastAsia="Times New Roman" w:cs="Times New Roman"/>
          <w:color w:val="000000"/>
          <w:sz w:val="28"/>
          <w:szCs w:val="28"/>
          <w:lang w:eastAsia="ru-RU"/>
        </w:rPr>
        <w:t>При оцінюванні рівня володіння учнями практичними вміннями та навичками  під час виконання фронтальних лабораторних робіт, експериментальних задач, робіт фізичного практикуму враховуються знання алгоритмів спостереження, етапів проведення дослідження (планування дослідів чи спостережень, збирання установки за схемою; проведення дослідження, знімання показників з приладів), оформлення результатів дослідження - складання таблиць, побудова графіків тощо; обчислювання похибок вимірювання (за потребою), обґрунтування висновків проведеного експерименту чи спостереження.</w:t>
      </w:r>
    </w:p>
    <w:p w:rsidR="0060200C" w:rsidRPr="0060200C" w:rsidRDefault="0060200C" w:rsidP="0060200C">
      <w:pPr>
        <w:shd w:val="clear" w:color="auto" w:fill="FFFFFF"/>
        <w:spacing w:line="240" w:lineRule="auto"/>
        <w:ind w:left="284" w:hanging="284"/>
        <w:jc w:val="both"/>
        <w:rPr>
          <w:rFonts w:eastAsia="Times New Roman" w:cs="Times New Roman"/>
          <w:color w:val="000000"/>
          <w:sz w:val="28"/>
          <w:szCs w:val="28"/>
          <w:lang w:eastAsia="ru-RU"/>
        </w:rPr>
      </w:pPr>
      <w:r w:rsidRPr="0060200C">
        <w:rPr>
          <w:rFonts w:eastAsia="Times New Roman" w:cs="Times New Roman"/>
          <w:color w:val="000000"/>
          <w:sz w:val="28"/>
          <w:szCs w:val="28"/>
          <w:lang w:eastAsia="ru-RU"/>
        </w:rPr>
        <w:t>Рівні складності лабораторних робіт можуть задаватися:</w:t>
      </w:r>
    </w:p>
    <w:p w:rsidR="0060200C" w:rsidRPr="0060200C" w:rsidRDefault="0060200C" w:rsidP="0060200C">
      <w:pPr>
        <w:numPr>
          <w:ilvl w:val="0"/>
          <w:numId w:val="3"/>
        </w:numPr>
        <w:shd w:val="clear" w:color="auto" w:fill="FFFFFF"/>
        <w:spacing w:line="240" w:lineRule="auto"/>
        <w:ind w:left="284" w:hanging="284"/>
        <w:jc w:val="both"/>
        <w:rPr>
          <w:rFonts w:eastAsia="Times New Roman" w:cs="Times New Roman"/>
          <w:color w:val="000000"/>
          <w:sz w:val="28"/>
          <w:szCs w:val="28"/>
          <w:lang w:eastAsia="ru-RU"/>
        </w:rPr>
      </w:pPr>
      <w:r w:rsidRPr="0060200C">
        <w:rPr>
          <w:rFonts w:eastAsia="Times New Roman" w:cs="Times New Roman"/>
          <w:color w:val="000000"/>
          <w:sz w:val="28"/>
          <w:szCs w:val="28"/>
          <w:lang w:eastAsia="ru-RU"/>
        </w:rPr>
        <w:t>через зміст та кількість додаткових завдань і запитань відповідно до теми роботи;</w:t>
      </w:r>
    </w:p>
    <w:p w:rsidR="0060200C" w:rsidRPr="0060200C" w:rsidRDefault="0060200C" w:rsidP="0060200C">
      <w:pPr>
        <w:numPr>
          <w:ilvl w:val="0"/>
          <w:numId w:val="3"/>
        </w:numPr>
        <w:shd w:val="clear" w:color="auto" w:fill="FFFFFF"/>
        <w:spacing w:line="240" w:lineRule="auto"/>
        <w:ind w:left="284" w:hanging="284"/>
        <w:jc w:val="both"/>
        <w:rPr>
          <w:rFonts w:eastAsia="Times New Roman" w:cs="Times New Roman"/>
          <w:color w:val="000000"/>
          <w:sz w:val="28"/>
          <w:szCs w:val="28"/>
          <w:lang w:eastAsia="ru-RU"/>
        </w:rPr>
      </w:pPr>
      <w:r w:rsidRPr="0060200C">
        <w:rPr>
          <w:rFonts w:eastAsia="Times New Roman" w:cs="Times New Roman"/>
          <w:color w:val="000000"/>
          <w:sz w:val="28"/>
          <w:szCs w:val="28"/>
          <w:lang w:eastAsia="ru-RU"/>
        </w:rPr>
        <w:t>через різний рівень самостійності виконання роботи (при постійній допомозі вчителя, виконання за зразком, докладною або скороченою інструкцією, без інструкції);</w:t>
      </w:r>
    </w:p>
    <w:p w:rsidR="0060200C" w:rsidRPr="0060200C" w:rsidRDefault="0060200C" w:rsidP="0060200C">
      <w:pPr>
        <w:numPr>
          <w:ilvl w:val="0"/>
          <w:numId w:val="3"/>
        </w:numPr>
        <w:shd w:val="clear" w:color="auto" w:fill="FFFFFF"/>
        <w:spacing w:line="240" w:lineRule="auto"/>
        <w:ind w:left="284" w:hanging="284"/>
        <w:jc w:val="both"/>
        <w:rPr>
          <w:rFonts w:eastAsia="Times New Roman" w:cs="Times New Roman"/>
          <w:color w:val="000000"/>
          <w:sz w:val="28"/>
          <w:szCs w:val="28"/>
          <w:lang w:eastAsia="ru-RU"/>
        </w:rPr>
      </w:pPr>
      <w:r w:rsidRPr="0060200C">
        <w:rPr>
          <w:rFonts w:eastAsia="Times New Roman" w:cs="Times New Roman"/>
          <w:color w:val="000000"/>
          <w:sz w:val="28"/>
          <w:szCs w:val="28"/>
          <w:lang w:eastAsia="ru-RU"/>
        </w:rPr>
        <w:t>організацією нестандартних ситуацій (формулювання учнем мети роботи, складання ним особистого плану роботи, обґрунтування його, визначення приладів та матеріалів, потрібних для її виконання, самостійне виконання роботи та оцінка її результатів).</w:t>
      </w:r>
    </w:p>
    <w:p w:rsidR="0060200C" w:rsidRPr="0060200C" w:rsidRDefault="0060200C" w:rsidP="0060200C">
      <w:pPr>
        <w:shd w:val="clear" w:color="auto" w:fill="FFFFFF"/>
        <w:spacing w:line="240" w:lineRule="auto"/>
        <w:ind w:left="0"/>
        <w:jc w:val="both"/>
        <w:rPr>
          <w:rFonts w:eastAsia="Times New Roman" w:cs="Times New Roman"/>
          <w:color w:val="000000"/>
          <w:sz w:val="28"/>
          <w:szCs w:val="28"/>
          <w:lang w:eastAsia="ru-RU"/>
        </w:rPr>
      </w:pPr>
      <w:r w:rsidRPr="0060200C">
        <w:rPr>
          <w:rFonts w:eastAsia="Times New Roman" w:cs="Times New Roman"/>
          <w:color w:val="000000"/>
          <w:sz w:val="28"/>
          <w:szCs w:val="28"/>
          <w:lang w:eastAsia="ru-RU"/>
        </w:rPr>
        <w:t>Обов'язковим при оцінюванні є врахування дотримання учнями правил техніки безпеки під час виконання фронтальних лабораторних робіт чи робіт фізичного практикуму.</w:t>
      </w:r>
    </w:p>
    <w:tbl>
      <w:tblPr>
        <w:tblW w:w="11065" w:type="dxa"/>
        <w:shd w:val="clear" w:color="auto" w:fill="FFFFFF"/>
        <w:tblCellMar>
          <w:left w:w="0" w:type="dxa"/>
          <w:right w:w="0" w:type="dxa"/>
        </w:tblCellMar>
        <w:tblLook w:val="04A0" w:firstRow="1" w:lastRow="0" w:firstColumn="1" w:lastColumn="0" w:noHBand="0" w:noVBand="1"/>
      </w:tblPr>
      <w:tblGrid>
        <w:gridCol w:w="1869"/>
        <w:gridCol w:w="9196"/>
      </w:tblGrid>
      <w:tr w:rsidR="0060200C" w:rsidRPr="0060200C" w:rsidTr="0020780E">
        <w:tc>
          <w:tcPr>
            <w:tcW w:w="1851"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rPr>
                <w:rFonts w:eastAsia="Times New Roman" w:cs="Times New Roman"/>
                <w:b/>
                <w:bCs/>
                <w:color w:val="000000"/>
                <w:sz w:val="28"/>
                <w:szCs w:val="28"/>
                <w:bdr w:val="none" w:sz="0" w:space="0" w:color="auto" w:frame="1"/>
                <w:lang w:eastAsia="ru-RU"/>
              </w:rPr>
            </w:pPr>
            <w:r w:rsidRPr="0060200C">
              <w:rPr>
                <w:rFonts w:eastAsia="Times New Roman" w:cs="Times New Roman"/>
                <w:b/>
                <w:bCs/>
                <w:color w:val="000000"/>
                <w:sz w:val="28"/>
                <w:szCs w:val="28"/>
                <w:bdr w:val="none" w:sz="0" w:space="0" w:color="auto" w:frame="1"/>
                <w:lang w:eastAsia="ru-RU"/>
              </w:rPr>
              <w:t>Початковий рівень</w:t>
            </w:r>
          </w:p>
          <w:p w:rsidR="0060200C" w:rsidRPr="0060200C" w:rsidRDefault="0060200C" w:rsidP="0060200C">
            <w:pPr>
              <w:spacing w:line="240" w:lineRule="auto"/>
              <w:ind w:left="0"/>
              <w:rPr>
                <w:rFonts w:eastAsia="Times New Roman" w:cs="Times New Roman"/>
                <w:color w:val="000000"/>
                <w:sz w:val="28"/>
                <w:szCs w:val="28"/>
                <w:lang w:eastAsia="ru-RU"/>
              </w:rPr>
            </w:pPr>
            <w:r w:rsidRPr="0060200C">
              <w:rPr>
                <w:rFonts w:eastAsia="Times New Roman" w:cs="Times New Roman"/>
                <w:b/>
                <w:bCs/>
                <w:color w:val="000000"/>
                <w:sz w:val="28"/>
                <w:szCs w:val="28"/>
                <w:bdr w:val="none" w:sz="0" w:space="0" w:color="auto" w:frame="1"/>
                <w:lang w:eastAsia="ru-RU"/>
              </w:rPr>
              <w:t>(1</w:t>
            </w:r>
            <w:r w:rsidRPr="0060200C">
              <w:rPr>
                <w:rFonts w:eastAsia="Times New Roman" w:cs="Times New Roman"/>
                <w:b/>
                <w:bCs/>
                <w:color w:val="000000"/>
                <w:sz w:val="28"/>
                <w:szCs w:val="28"/>
                <w:bdr w:val="none" w:sz="0" w:space="0" w:color="auto" w:frame="1"/>
                <w:lang w:eastAsia="ru-RU"/>
              </w:rPr>
              <w:noBreakHyphen/>
              <w:t>3 бали)</w:t>
            </w:r>
          </w:p>
        </w:tc>
        <w:tc>
          <w:tcPr>
            <w:tcW w:w="921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rPr>
                <w:rFonts w:eastAsia="Times New Roman" w:cs="Times New Roman"/>
                <w:color w:val="000000"/>
                <w:sz w:val="28"/>
                <w:szCs w:val="28"/>
                <w:lang w:eastAsia="ru-RU"/>
              </w:rPr>
            </w:pPr>
            <w:r w:rsidRPr="0060200C">
              <w:rPr>
                <w:rFonts w:eastAsia="Times New Roman" w:cs="Times New Roman"/>
                <w:color w:val="000000"/>
                <w:sz w:val="28"/>
                <w:szCs w:val="28"/>
                <w:lang w:eastAsia="ru-RU"/>
              </w:rPr>
              <w:t>Учень (учениця) називає прилади та їх призначення, демонструє вміння користуватися окремими з них, може скласти схему досліду лише з допомогою вчителя, виконує частину роботи без належного оформлення</w:t>
            </w:r>
          </w:p>
        </w:tc>
      </w:tr>
      <w:tr w:rsidR="0060200C" w:rsidRPr="0060200C" w:rsidTr="0020780E">
        <w:tc>
          <w:tcPr>
            <w:tcW w:w="1851"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rPr>
                <w:rFonts w:eastAsia="Times New Roman" w:cs="Times New Roman"/>
                <w:b/>
                <w:bCs/>
                <w:color w:val="000000"/>
                <w:sz w:val="28"/>
                <w:szCs w:val="28"/>
                <w:bdr w:val="none" w:sz="0" w:space="0" w:color="auto" w:frame="1"/>
                <w:lang w:eastAsia="ru-RU"/>
              </w:rPr>
            </w:pPr>
            <w:r w:rsidRPr="0060200C">
              <w:rPr>
                <w:rFonts w:eastAsia="Times New Roman" w:cs="Times New Roman"/>
                <w:b/>
                <w:bCs/>
                <w:color w:val="000000"/>
                <w:sz w:val="28"/>
                <w:szCs w:val="28"/>
                <w:bdr w:val="none" w:sz="0" w:space="0" w:color="auto" w:frame="1"/>
                <w:lang w:eastAsia="ru-RU"/>
              </w:rPr>
              <w:t xml:space="preserve">Середній рівень </w:t>
            </w:r>
          </w:p>
          <w:p w:rsidR="0060200C" w:rsidRPr="0060200C" w:rsidRDefault="0060200C" w:rsidP="0060200C">
            <w:pPr>
              <w:spacing w:line="240" w:lineRule="auto"/>
              <w:ind w:left="0"/>
              <w:rPr>
                <w:rFonts w:eastAsia="Times New Roman" w:cs="Times New Roman"/>
                <w:color w:val="000000"/>
                <w:sz w:val="28"/>
                <w:szCs w:val="28"/>
                <w:lang w:eastAsia="ru-RU"/>
              </w:rPr>
            </w:pPr>
            <w:r w:rsidRPr="0060200C">
              <w:rPr>
                <w:rFonts w:eastAsia="Times New Roman" w:cs="Times New Roman"/>
                <w:b/>
                <w:bCs/>
                <w:color w:val="000000"/>
                <w:sz w:val="28"/>
                <w:szCs w:val="28"/>
                <w:bdr w:val="none" w:sz="0" w:space="0" w:color="auto" w:frame="1"/>
                <w:lang w:eastAsia="ru-RU"/>
              </w:rPr>
              <w:t>(4</w:t>
            </w:r>
            <w:r w:rsidRPr="0060200C">
              <w:rPr>
                <w:rFonts w:eastAsia="Times New Roman" w:cs="Times New Roman"/>
                <w:b/>
                <w:bCs/>
                <w:color w:val="000000"/>
                <w:sz w:val="28"/>
                <w:szCs w:val="28"/>
                <w:bdr w:val="none" w:sz="0" w:space="0" w:color="auto" w:frame="1"/>
                <w:lang w:eastAsia="ru-RU"/>
              </w:rPr>
              <w:noBreakHyphen/>
              <w:t xml:space="preserve"> 6 балів)</w:t>
            </w:r>
          </w:p>
        </w:tc>
        <w:tc>
          <w:tcPr>
            <w:tcW w:w="921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rPr>
                <w:rFonts w:eastAsia="Times New Roman" w:cs="Times New Roman"/>
                <w:color w:val="000000"/>
                <w:sz w:val="28"/>
                <w:szCs w:val="28"/>
                <w:lang w:eastAsia="ru-RU"/>
              </w:rPr>
            </w:pPr>
            <w:r w:rsidRPr="0060200C">
              <w:rPr>
                <w:rFonts w:eastAsia="Times New Roman" w:cs="Times New Roman"/>
                <w:color w:val="000000"/>
                <w:sz w:val="28"/>
                <w:szCs w:val="28"/>
                <w:lang w:eastAsia="ru-RU"/>
              </w:rPr>
              <w:t>Учень (учениця) виконує роботу за зразком (інструкцією) або з допомогою вчителя, результат роботи учня дає можливість зробити правильні висновки або їх частину, під час виконання та оформлення роботи допущені помилки</w:t>
            </w:r>
          </w:p>
        </w:tc>
      </w:tr>
      <w:tr w:rsidR="0060200C" w:rsidRPr="0060200C" w:rsidTr="0020780E">
        <w:tc>
          <w:tcPr>
            <w:tcW w:w="1851"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rPr>
                <w:rFonts w:eastAsia="Times New Roman" w:cs="Times New Roman"/>
                <w:b/>
                <w:bCs/>
                <w:color w:val="000000"/>
                <w:sz w:val="28"/>
                <w:szCs w:val="28"/>
                <w:bdr w:val="none" w:sz="0" w:space="0" w:color="auto" w:frame="1"/>
                <w:lang w:eastAsia="ru-RU"/>
              </w:rPr>
            </w:pPr>
            <w:r w:rsidRPr="0060200C">
              <w:rPr>
                <w:rFonts w:eastAsia="Times New Roman" w:cs="Times New Roman"/>
                <w:b/>
                <w:bCs/>
                <w:color w:val="000000"/>
                <w:sz w:val="28"/>
                <w:szCs w:val="28"/>
                <w:bdr w:val="none" w:sz="0" w:space="0" w:color="auto" w:frame="1"/>
                <w:lang w:eastAsia="ru-RU"/>
              </w:rPr>
              <w:t xml:space="preserve">Достатній рівень </w:t>
            </w:r>
          </w:p>
          <w:p w:rsidR="0060200C" w:rsidRPr="0060200C" w:rsidRDefault="0060200C" w:rsidP="0060200C">
            <w:pPr>
              <w:spacing w:line="240" w:lineRule="auto"/>
              <w:ind w:left="0"/>
              <w:rPr>
                <w:rFonts w:eastAsia="Times New Roman" w:cs="Times New Roman"/>
                <w:color w:val="000000"/>
                <w:sz w:val="28"/>
                <w:szCs w:val="28"/>
                <w:lang w:eastAsia="ru-RU"/>
              </w:rPr>
            </w:pPr>
            <w:r w:rsidRPr="0060200C">
              <w:rPr>
                <w:rFonts w:eastAsia="Times New Roman" w:cs="Times New Roman"/>
                <w:b/>
                <w:bCs/>
                <w:color w:val="000000"/>
                <w:sz w:val="28"/>
                <w:szCs w:val="28"/>
                <w:bdr w:val="none" w:sz="0" w:space="0" w:color="auto" w:frame="1"/>
                <w:lang w:eastAsia="ru-RU"/>
              </w:rPr>
              <w:t>(7</w:t>
            </w:r>
            <w:r w:rsidRPr="0060200C">
              <w:rPr>
                <w:rFonts w:eastAsia="Times New Roman" w:cs="Times New Roman"/>
                <w:b/>
                <w:bCs/>
                <w:color w:val="000000"/>
                <w:sz w:val="28"/>
                <w:szCs w:val="28"/>
                <w:bdr w:val="none" w:sz="0" w:space="0" w:color="auto" w:frame="1"/>
                <w:lang w:eastAsia="ru-RU"/>
              </w:rPr>
              <w:noBreakHyphen/>
              <w:t xml:space="preserve"> 9 балів)</w:t>
            </w:r>
          </w:p>
        </w:tc>
        <w:tc>
          <w:tcPr>
            <w:tcW w:w="921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rPr>
                <w:rFonts w:eastAsia="Times New Roman" w:cs="Times New Roman"/>
                <w:color w:val="000000"/>
                <w:sz w:val="28"/>
                <w:szCs w:val="28"/>
                <w:lang w:eastAsia="ru-RU"/>
              </w:rPr>
            </w:pPr>
            <w:r w:rsidRPr="0060200C">
              <w:rPr>
                <w:rFonts w:eastAsia="Times New Roman" w:cs="Times New Roman"/>
                <w:color w:val="000000"/>
                <w:sz w:val="28"/>
                <w:szCs w:val="28"/>
                <w:lang w:eastAsia="ru-RU"/>
              </w:rPr>
              <w:t>Учень (учениця) самостійно монтує необхідне обладнання, виконує роботу в повному обсязі з дотриманням необхідної послідовності проведення дослідів та вимірювань. У звіті правильно й акуратно виконує записи, таблиці, схеми, графіки, розрахунки, самостійно робить висновок</w:t>
            </w:r>
          </w:p>
        </w:tc>
      </w:tr>
      <w:tr w:rsidR="0060200C" w:rsidRPr="0060200C" w:rsidTr="0020780E">
        <w:tc>
          <w:tcPr>
            <w:tcW w:w="1851"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rPr>
                <w:rFonts w:eastAsia="Times New Roman" w:cs="Times New Roman"/>
                <w:b/>
                <w:bCs/>
                <w:color w:val="000000"/>
                <w:sz w:val="28"/>
                <w:szCs w:val="28"/>
                <w:bdr w:val="none" w:sz="0" w:space="0" w:color="auto" w:frame="1"/>
                <w:lang w:eastAsia="ru-RU"/>
              </w:rPr>
            </w:pPr>
            <w:r w:rsidRPr="0060200C">
              <w:rPr>
                <w:rFonts w:eastAsia="Times New Roman" w:cs="Times New Roman"/>
                <w:b/>
                <w:bCs/>
                <w:color w:val="000000"/>
                <w:sz w:val="28"/>
                <w:szCs w:val="28"/>
                <w:bdr w:val="none" w:sz="0" w:space="0" w:color="auto" w:frame="1"/>
                <w:lang w:eastAsia="ru-RU"/>
              </w:rPr>
              <w:t>Високий рівень</w:t>
            </w:r>
          </w:p>
          <w:p w:rsidR="0060200C" w:rsidRPr="0060200C" w:rsidRDefault="0060200C" w:rsidP="0060200C">
            <w:pPr>
              <w:spacing w:line="240" w:lineRule="auto"/>
              <w:ind w:left="0"/>
              <w:rPr>
                <w:rFonts w:eastAsia="Times New Roman" w:cs="Times New Roman"/>
                <w:color w:val="000000"/>
                <w:sz w:val="28"/>
                <w:szCs w:val="28"/>
                <w:lang w:eastAsia="ru-RU"/>
              </w:rPr>
            </w:pPr>
            <w:r w:rsidRPr="0060200C">
              <w:rPr>
                <w:rFonts w:eastAsia="Times New Roman" w:cs="Times New Roman"/>
                <w:b/>
                <w:bCs/>
                <w:color w:val="000000"/>
                <w:sz w:val="28"/>
                <w:szCs w:val="28"/>
                <w:bdr w:val="none" w:sz="0" w:space="0" w:color="auto" w:frame="1"/>
                <w:lang w:eastAsia="ru-RU"/>
              </w:rPr>
              <w:t>(10</w:t>
            </w:r>
            <w:r w:rsidRPr="0060200C">
              <w:rPr>
                <w:rFonts w:eastAsia="Times New Roman" w:cs="Times New Roman"/>
                <w:b/>
                <w:bCs/>
                <w:color w:val="000000"/>
                <w:sz w:val="28"/>
                <w:szCs w:val="28"/>
                <w:bdr w:val="none" w:sz="0" w:space="0" w:color="auto" w:frame="1"/>
                <w:lang w:eastAsia="ru-RU"/>
              </w:rPr>
              <w:noBreakHyphen/>
              <w:t>12 балів)</w:t>
            </w:r>
          </w:p>
        </w:tc>
        <w:tc>
          <w:tcPr>
            <w:tcW w:w="921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60200C" w:rsidRPr="0060200C" w:rsidRDefault="0060200C" w:rsidP="0060200C">
            <w:pPr>
              <w:spacing w:line="240" w:lineRule="auto"/>
              <w:ind w:left="0"/>
              <w:rPr>
                <w:rFonts w:eastAsia="Times New Roman" w:cs="Times New Roman"/>
                <w:color w:val="000000"/>
                <w:sz w:val="28"/>
                <w:szCs w:val="28"/>
                <w:lang w:eastAsia="ru-RU"/>
              </w:rPr>
            </w:pPr>
            <w:r w:rsidRPr="0060200C">
              <w:rPr>
                <w:rFonts w:eastAsia="Times New Roman" w:cs="Times New Roman"/>
                <w:color w:val="000000"/>
                <w:sz w:val="28"/>
                <w:szCs w:val="28"/>
                <w:lang w:eastAsia="ru-RU"/>
              </w:rPr>
              <w:t>Учень (учениця) виконує всі вимоги, передбачені для достатнього рівня, визначає характеристики приладів і установок, здійснює грамотну обробку результатів, розраховує похибки (якщо потребує завдання), аналізує та обґрунтовує отримані висновки дослідження, тлумачить похибки проведеного експерименту чи спостереження.  Більш високим рівнем вважається виконання роботи за самостійно складеним оригінальним планом або установкою, їх обґрунтування</w:t>
            </w:r>
          </w:p>
        </w:tc>
      </w:tr>
    </w:tbl>
    <w:p w:rsidR="0060200C" w:rsidRPr="0060200C" w:rsidRDefault="0060200C" w:rsidP="0060200C">
      <w:pPr>
        <w:spacing w:line="240" w:lineRule="auto"/>
        <w:ind w:left="0"/>
        <w:jc w:val="both"/>
        <w:rPr>
          <w:rFonts w:eastAsia="Times New Roman" w:cs="Times New Roman"/>
          <w:color w:val="000000"/>
          <w:sz w:val="28"/>
          <w:szCs w:val="28"/>
        </w:rPr>
      </w:pPr>
    </w:p>
    <w:p w:rsidR="00327E26" w:rsidRDefault="00327E26"/>
    <w:sectPr w:rsidR="00327E26" w:rsidSect="00056052">
      <w:pgSz w:w="11906" w:h="16838"/>
      <w:pgMar w:top="284" w:right="424" w:bottom="142"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C15C6"/>
    <w:multiLevelType w:val="multilevel"/>
    <w:tmpl w:val="095E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4C04C27"/>
    <w:multiLevelType w:val="multilevel"/>
    <w:tmpl w:val="4E8C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3767536"/>
    <w:multiLevelType w:val="multilevel"/>
    <w:tmpl w:val="C77C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00C"/>
    <w:rsid w:val="001C36A7"/>
    <w:rsid w:val="00327E26"/>
    <w:rsid w:val="004575BA"/>
    <w:rsid w:val="0060200C"/>
    <w:rsid w:val="00954AB8"/>
    <w:rsid w:val="00E23CE1"/>
    <w:rsid w:val="00F627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4"/>
        <w:szCs w:val="22"/>
        <w:lang w:val="uk-UA" w:eastAsia="en-US" w:bidi="ar-SA"/>
      </w:rPr>
    </w:rPrDefault>
    <w:pPrDefault>
      <w:pPr>
        <w:spacing w:line="259"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4"/>
        <w:szCs w:val="22"/>
        <w:lang w:val="uk-UA" w:eastAsia="en-US" w:bidi="ar-SA"/>
      </w:rPr>
    </w:rPrDefault>
    <w:pPrDefault>
      <w:pPr>
        <w:spacing w:line="259"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БАТЬКИ</dc:creator>
  <cp:lastModifiedBy>user</cp:lastModifiedBy>
  <cp:revision>3</cp:revision>
  <dcterms:created xsi:type="dcterms:W3CDTF">2023-12-08T05:51:00Z</dcterms:created>
  <dcterms:modified xsi:type="dcterms:W3CDTF">2023-12-08T05:51:00Z</dcterms:modified>
</cp:coreProperties>
</file>