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97" w:rsidRDefault="00F51497" w:rsidP="00F51497">
      <w:pPr>
        <w:pStyle w:val="a4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A931FC" w:rsidRPr="0039679B" w:rsidRDefault="004511F8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="0039679B" w:rsidRPr="0039679B">
        <w:rPr>
          <w:rFonts w:ascii="Times New Roman" w:hAnsi="Times New Roman"/>
          <w:b/>
          <w:color w:val="C00000"/>
          <w:sz w:val="28"/>
          <w:szCs w:val="28"/>
        </w:rPr>
        <w:t>КАЛЕНДАРНО-ТЕМАТИЧНЕ ПЛАНУВАННЯ</w:t>
      </w:r>
    </w:p>
    <w:p w:rsidR="00A931FC" w:rsidRPr="0039679B" w:rsidRDefault="00A931FC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679B">
        <w:rPr>
          <w:rFonts w:ascii="Times New Roman" w:hAnsi="Times New Roman"/>
          <w:b/>
          <w:color w:val="C00000"/>
          <w:sz w:val="28"/>
          <w:szCs w:val="28"/>
        </w:rPr>
        <w:t xml:space="preserve">з </w:t>
      </w:r>
      <w:proofErr w:type="spellStart"/>
      <w:r w:rsidRPr="0039679B">
        <w:rPr>
          <w:rFonts w:ascii="Times New Roman" w:hAnsi="Times New Roman"/>
          <w:b/>
          <w:color w:val="C00000"/>
          <w:sz w:val="28"/>
          <w:szCs w:val="28"/>
        </w:rPr>
        <w:t>української</w:t>
      </w:r>
      <w:proofErr w:type="spellEnd"/>
      <w:r w:rsidRPr="0039679B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proofErr w:type="spellStart"/>
      <w:r w:rsidRPr="0039679B">
        <w:rPr>
          <w:rFonts w:ascii="Times New Roman" w:hAnsi="Times New Roman"/>
          <w:b/>
          <w:color w:val="C00000"/>
          <w:sz w:val="28"/>
          <w:szCs w:val="28"/>
        </w:rPr>
        <w:t>мови</w:t>
      </w:r>
      <w:proofErr w:type="spellEnd"/>
      <w:r w:rsidRPr="0039679B">
        <w:rPr>
          <w:rFonts w:ascii="Times New Roman" w:hAnsi="Times New Roman"/>
          <w:b/>
          <w:color w:val="C00000"/>
          <w:sz w:val="28"/>
          <w:szCs w:val="28"/>
        </w:rPr>
        <w:t xml:space="preserve"> для 5-их </w:t>
      </w:r>
      <w:proofErr w:type="spellStart"/>
      <w:r w:rsidRPr="0039679B">
        <w:rPr>
          <w:rFonts w:ascii="Times New Roman" w:hAnsi="Times New Roman"/>
          <w:b/>
          <w:color w:val="C00000"/>
          <w:sz w:val="28"/>
          <w:szCs w:val="28"/>
        </w:rPr>
        <w:t>класів</w:t>
      </w:r>
      <w:proofErr w:type="spellEnd"/>
      <w:r w:rsidRPr="0039679B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</w:p>
    <w:p w:rsidR="0039679B" w:rsidRDefault="00A931FC" w:rsidP="00BC51F7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39679B">
        <w:rPr>
          <w:rFonts w:ascii="Times New Roman" w:hAnsi="Times New Roman"/>
          <w:b/>
          <w:color w:val="C00000"/>
          <w:sz w:val="28"/>
          <w:szCs w:val="28"/>
        </w:rPr>
        <w:t>на 202</w:t>
      </w:r>
      <w:r w:rsidR="00BC51F7">
        <w:rPr>
          <w:rFonts w:ascii="Times New Roman" w:hAnsi="Times New Roman"/>
          <w:b/>
          <w:color w:val="C00000"/>
          <w:sz w:val="28"/>
          <w:szCs w:val="28"/>
          <w:lang w:val="uk-UA"/>
        </w:rPr>
        <w:t>3</w:t>
      </w:r>
      <w:r w:rsidR="00762E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="0039679B" w:rsidRPr="0039679B">
        <w:rPr>
          <w:rFonts w:ascii="Times New Roman" w:hAnsi="Times New Roman"/>
          <w:b/>
          <w:color w:val="C00000"/>
          <w:sz w:val="28"/>
          <w:szCs w:val="28"/>
          <w:lang w:val="uk-UA"/>
        </w:rPr>
        <w:t>−</w:t>
      </w:r>
      <w:r w:rsidR="00762E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Pr="0039679B">
        <w:rPr>
          <w:rFonts w:ascii="Times New Roman" w:hAnsi="Times New Roman"/>
          <w:b/>
          <w:color w:val="C00000"/>
          <w:sz w:val="28"/>
          <w:szCs w:val="28"/>
        </w:rPr>
        <w:t>202</w:t>
      </w:r>
      <w:r w:rsidR="00BC51F7">
        <w:rPr>
          <w:rFonts w:ascii="Times New Roman" w:hAnsi="Times New Roman"/>
          <w:b/>
          <w:color w:val="C00000"/>
          <w:sz w:val="28"/>
          <w:szCs w:val="28"/>
          <w:lang w:val="uk-UA"/>
        </w:rPr>
        <w:t>4</w:t>
      </w:r>
      <w:r w:rsidRPr="0039679B">
        <w:rPr>
          <w:rFonts w:ascii="Times New Roman" w:hAnsi="Times New Roman"/>
          <w:b/>
          <w:color w:val="C00000"/>
          <w:sz w:val="28"/>
          <w:szCs w:val="28"/>
        </w:rPr>
        <w:t> н. р.</w:t>
      </w:r>
    </w:p>
    <w:p w:rsidR="00676DB4" w:rsidRPr="0039679B" w:rsidRDefault="00676DB4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720327" w:rsidRDefault="001F4B50" w:rsidP="00E93FD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4B50">
        <w:rPr>
          <w:rFonts w:ascii="Times New Roman" w:hAnsi="Times New Roman"/>
          <w:sz w:val="28"/>
          <w:szCs w:val="28"/>
          <w:lang w:val="uk-UA"/>
        </w:rPr>
        <w:t xml:space="preserve">Відповідає </w:t>
      </w:r>
      <w:r w:rsidR="00762E92">
        <w:rPr>
          <w:rFonts w:ascii="Times New Roman" w:hAnsi="Times New Roman"/>
          <w:b/>
          <w:sz w:val="28"/>
          <w:szCs w:val="28"/>
          <w:lang w:val="uk-UA"/>
        </w:rPr>
        <w:t>М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>одельн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ій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 xml:space="preserve"> навчальн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>програм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і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5F69" w:rsidRPr="001F4B50">
        <w:rPr>
          <w:rFonts w:ascii="Times New Roman" w:hAnsi="Times New Roman"/>
          <w:sz w:val="28"/>
          <w:szCs w:val="28"/>
          <w:lang w:val="uk-UA"/>
        </w:rPr>
        <w:t>«Українська мова. 5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762E92" w:rsidRPr="001F4B50">
        <w:rPr>
          <w:rFonts w:ascii="Times New Roman" w:hAnsi="Times New Roman"/>
          <w:sz w:val="28"/>
          <w:szCs w:val="28"/>
          <w:lang w:val="uk-UA"/>
        </w:rPr>
        <w:t>–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CA5F69" w:rsidRPr="001F4B50">
        <w:rPr>
          <w:rFonts w:ascii="Times New Roman" w:hAnsi="Times New Roman"/>
          <w:sz w:val="28"/>
          <w:szCs w:val="28"/>
          <w:lang w:val="uk-UA"/>
        </w:rPr>
        <w:t xml:space="preserve">6 класи» 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для закладів загальної середньої освіти</w:t>
      </w:r>
      <w:r w:rsidRPr="001F4B50">
        <w:rPr>
          <w:rFonts w:ascii="Times New Roman" w:hAnsi="Times New Roman"/>
          <w:sz w:val="28"/>
          <w:szCs w:val="28"/>
          <w:lang w:val="uk-UA"/>
        </w:rPr>
        <w:t xml:space="preserve"> (а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 xml:space="preserve">втори: </w:t>
      </w:r>
      <w:proofErr w:type="spellStart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Забо</w:t>
      </w:r>
      <w:proofErr w:type="spellEnd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 xml:space="preserve">лотний О. В., </w:t>
      </w:r>
      <w:proofErr w:type="spellStart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Забо</w:t>
      </w:r>
      <w:proofErr w:type="spellEnd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 xml:space="preserve">лотний В. В., </w:t>
      </w:r>
      <w:proofErr w:type="spellStart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Лавр</w:t>
      </w:r>
      <w:proofErr w:type="spellEnd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 xml:space="preserve">инчук В. П., </w:t>
      </w:r>
      <w:proofErr w:type="spellStart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Плів</w:t>
      </w:r>
      <w:proofErr w:type="spellEnd"/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ачук К. В., Попова Т. Д.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)</w:t>
      </w:r>
      <w:r w:rsidRPr="001F4B50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Pr="001F4B50">
        <w:rPr>
          <w:rFonts w:ascii="Times New Roman" w:hAnsi="Times New Roman"/>
          <w:sz w:val="28"/>
          <w:szCs w:val="28"/>
        </w:rPr>
        <w:t xml:space="preserve">рекомендовано </w:t>
      </w:r>
      <w:proofErr w:type="spellStart"/>
      <w:r w:rsidRPr="001F4B50">
        <w:rPr>
          <w:rFonts w:ascii="Times New Roman" w:hAnsi="Times New Roman"/>
          <w:sz w:val="28"/>
          <w:szCs w:val="28"/>
        </w:rPr>
        <w:t>Міністерством</w:t>
      </w:r>
      <w:proofErr w:type="spellEnd"/>
      <w:r w:rsidRPr="001F4B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B50">
        <w:rPr>
          <w:rFonts w:ascii="Times New Roman" w:hAnsi="Times New Roman"/>
          <w:sz w:val="28"/>
          <w:szCs w:val="28"/>
        </w:rPr>
        <w:t>освіти</w:t>
      </w:r>
      <w:proofErr w:type="spellEnd"/>
      <w:r w:rsidRPr="001F4B50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(наказ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12.07.2021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F4B50">
        <w:rPr>
          <w:rFonts w:ascii="Times New Roman" w:hAnsi="Times New Roman"/>
          <w:sz w:val="28"/>
          <w:szCs w:val="28"/>
        </w:rPr>
        <w:t>795)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931FC" w:rsidRPr="001F4B50" w:rsidRDefault="00720327" w:rsidP="00E93FD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озроблено </w:t>
      </w:r>
      <w:r>
        <w:rPr>
          <w:rFonts w:ascii="Times New Roman" w:hAnsi="Times New Roman"/>
          <w:sz w:val="28"/>
          <w:szCs w:val="28"/>
          <w:lang w:val="uk-UA"/>
        </w:rPr>
        <w:t>з урахуванням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Державного стандарту базової середньої освіти, затвердженого постановою Кабінету Міністрів України від 30.09.2020 №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898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, та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>ипової освітньої програми для 5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>–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9 класів закладів загальної середньої освіти,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затвердженої наказом Міністерства освіти і науки України від 19.02.2021 №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235.</w:t>
      </w:r>
    </w:p>
    <w:p w:rsidR="00A931FC" w:rsidRPr="0039679B" w:rsidRDefault="00A931FC" w:rsidP="00A931F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88"/>
        <w:gridCol w:w="1527"/>
      </w:tblGrid>
      <w:tr w:rsidR="004C76A1" w:rsidRPr="0039679B" w:rsidTr="001C6E26">
        <w:trPr>
          <w:trHeight w:val="415"/>
        </w:trPr>
        <w:tc>
          <w:tcPr>
            <w:tcW w:w="992" w:type="dxa"/>
          </w:tcPr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7688" w:type="dxa"/>
          </w:tcPr>
          <w:p w:rsidR="004C76A1" w:rsidRDefault="0039679B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програмового матеріалу</w:t>
            </w:r>
          </w:p>
          <w:p w:rsidR="00BC51F7" w:rsidRPr="001C6E26" w:rsidRDefault="00BC51F7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C51F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 години на тиждень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FC18D9" w:rsidRPr="00DB04FA" w:rsidTr="001C6E26">
        <w:trPr>
          <w:trHeight w:val="615"/>
        </w:trPr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:rsidR="00901AFE" w:rsidRPr="009409C7" w:rsidRDefault="00901AFE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09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ІІ</w:t>
            </w:r>
            <w:r w:rsidR="009409C7" w:rsidRPr="009409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 </w:t>
            </w:r>
          </w:p>
          <w:p w:rsidR="00FC18D9" w:rsidRPr="00D346CF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Вимова голосних і приголосних звуків. Чергування звуків.</w:t>
            </w:r>
          </w:p>
          <w:p w:rsidR="00FC18D9" w:rsidRPr="00B16834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 xml:space="preserve">Правопис префіксів </w:t>
            </w:r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з- (</w:t>
            </w:r>
            <w:proofErr w:type="spellStart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зі-</w:t>
            </w:r>
            <w:proofErr w:type="spellEnd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 xml:space="preserve">, с-), </w:t>
            </w:r>
            <w:proofErr w:type="spellStart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роз-</w:t>
            </w:r>
            <w:proofErr w:type="spellEnd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без-</w:t>
            </w:r>
            <w:proofErr w:type="spellEnd"/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7688" w:type="dxa"/>
          </w:tcPr>
          <w:p w:rsidR="00FC18D9" w:rsidRPr="00756966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Вимова голосних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звуків. Ненаголошені голосні [е], [и], [о] в 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ренях слів.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Позначення на письмі ненаголошени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  голосних  [е], [и] в коренях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A1AA6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ED05C4">
              <w:rPr>
                <w:rFonts w:ascii="Times New Roman" w:hAnsi="Times New Roman"/>
                <w:i/>
                <w:sz w:val="28"/>
                <w:szCs w:val="28"/>
              </w:rPr>
              <w:t>повторення</w:t>
            </w:r>
            <w:proofErr w:type="spellEnd"/>
            <w:r w:rsidRPr="00ED05C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ED05C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D05C4">
              <w:rPr>
                <w:rFonts w:ascii="Times New Roman" w:hAnsi="Times New Roman"/>
                <w:i/>
                <w:sz w:val="28"/>
                <w:szCs w:val="28"/>
              </w:rPr>
              <w:t>поглиблення</w:t>
            </w:r>
            <w:proofErr w:type="spellEnd"/>
            <w:r w:rsidRPr="000A1A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31A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вправи. Орфограма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ED0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Вимова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 тому числі приголосних у префіксах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роз-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без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Уподібнення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Орфоепічний словник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9C39E9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9E9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Тренувальні вправи. </w:t>
            </w:r>
          </w:p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Написання слів із сумнівними приголосними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равопис префіксів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зі-</w:t>
            </w:r>
            <w:proofErr w:type="spellEnd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с-), </w:t>
            </w:r>
            <w:proofErr w:type="spellStart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роз-</w:t>
            </w:r>
            <w:proofErr w:type="spellEnd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без-</w:t>
            </w:r>
            <w:proofErr w:type="spellEnd"/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Спрощення в групах приголосних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rPr>
          <w:trHeight w:val="210"/>
        </w:trPr>
        <w:tc>
          <w:tcPr>
            <w:tcW w:w="992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Найпоширеніші випадки чергування 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Найпоширеніші випадки чергування приголосних звуків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7688" w:type="dxa"/>
          </w:tcPr>
          <w:p w:rsidR="00FC18D9" w:rsidRPr="00781DC1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випадки чергування </w:t>
            </w:r>
            <w:r w:rsidRPr="00781DC1">
              <w:rPr>
                <w:rFonts w:ascii="Times New Roman" w:hAnsi="Times New Roman"/>
                <w:sz w:val="28"/>
                <w:szCs w:val="28"/>
                <w:lang w:val="uk-UA"/>
              </w:rPr>
              <w:t>[у] – [в], [і] – [й]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sz w:val="28"/>
                <w:szCs w:val="28"/>
                <w:lang w:val="uk-UA"/>
              </w:rPr>
              <w:t>правила милозвучності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живання прийменника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його варіантів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із, зі, (зо)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(правила милозвучності)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7688" w:type="dxa"/>
          </w:tcPr>
          <w:p w:rsidR="00FC18D9" w:rsidRPr="009C39E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20A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Особливості складання есе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Письмове есе про красу й милозвучність української  мови (про транспорт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майбутнього, воду в природі тощо)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20A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відкритих думок. Представлення власного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есе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352" w:rsidRPr="0039679B" w:rsidTr="001C6E26">
        <w:tc>
          <w:tcPr>
            <w:tcW w:w="992" w:type="dxa"/>
          </w:tcPr>
          <w:p w:rsidR="00FA2352" w:rsidRPr="0039679B" w:rsidRDefault="007C5693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688" w:type="dxa"/>
          </w:tcPr>
          <w:p w:rsidR="00FA2352" w:rsidRPr="0039679B" w:rsidRDefault="00303817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РМ. </w:t>
            </w:r>
            <w:r w:rsidR="00FA2352" w:rsidRP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тична (к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4270D" w:rsidRPr="00F4270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Сприймання письмових текстів / читання 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(тест</w:t>
            </w:r>
            <w:r w:rsidR="007C56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о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в</w:t>
            </w:r>
            <w:r w:rsidR="007C56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і завдання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A2352" w:rsidRPr="0039679B" w:rsidRDefault="00FA2352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10207" w:type="dxa"/>
            <w:gridSpan w:val="3"/>
          </w:tcPr>
          <w:p w:rsidR="00FC18D9" w:rsidRPr="00BC51F7" w:rsidRDefault="00FC18D9" w:rsidP="00BC51F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Уживання м’якого знака. Апостроф.</w:t>
            </w:r>
            <w:bookmarkStart w:id="0" w:name="_GoBack"/>
            <w:bookmarkEnd w:id="0"/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 xml:space="preserve">Сполучення букв </w:t>
            </w:r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 xml:space="preserve">йо, </w:t>
            </w:r>
            <w:proofErr w:type="spellStart"/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ьо</w:t>
            </w:r>
            <w:proofErr w:type="spellEnd"/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. Подвоєння букв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7688" w:type="dxa"/>
          </w:tcPr>
          <w:p w:rsidR="007C5693" w:rsidRPr="00020AC9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Позначення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м’якості приголосних на письмі. Уживання м’якого знака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A50C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A50C3">
              <w:rPr>
                <w:rFonts w:ascii="Times New Roman" w:hAnsi="Times New Roman"/>
                <w:i/>
                <w:sz w:val="28"/>
                <w:szCs w:val="28"/>
              </w:rPr>
              <w:t>повторення</w:t>
            </w:r>
            <w:proofErr w:type="spellEnd"/>
            <w:r w:rsidRPr="00DA50C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DA50C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DA50C3">
              <w:rPr>
                <w:rFonts w:ascii="Times New Roman" w:hAnsi="Times New Roman"/>
                <w:i/>
                <w:sz w:val="28"/>
                <w:szCs w:val="28"/>
              </w:rPr>
              <w:t>поглиблення</w:t>
            </w:r>
            <w:proofErr w:type="spellEnd"/>
            <w:r w:rsidRPr="00DA50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Сполучення букв </w:t>
            </w:r>
            <w:r w:rsidRPr="004E54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йо, </w:t>
            </w:r>
            <w:proofErr w:type="spellStart"/>
            <w:r w:rsidRPr="004E54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ьо</w:t>
            </w:r>
            <w:proofErr w:type="spellEnd"/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7688" w:type="dxa"/>
          </w:tcPr>
          <w:p w:rsidR="007C5693" w:rsidRPr="00432160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удов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елементарного 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окладний переказ художнього тексту розповідного характеру з елементами роздуму (за планом)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Апостроф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повторення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поглиблення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BC51F7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7688" w:type="dxa"/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Урок творчості. Візуалізація текстової інформації, переведення текстової інформації в графічну (схема, плакат,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малюнок, комікс,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мотиватор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фотоколаж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хмара слів, інтелект-карта, сторінка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лейпбука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слайд-шоу, відеоролик тощо про вживання апострофа чи м’якого знака) 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Письмовий твір-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роздум на тему, пов’язану із життєвим досвідом учнів, у художньому стилі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 колективно складеним планом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Аналіз письмового твору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rPr>
          <w:trHeight w:val="255"/>
        </w:trPr>
        <w:tc>
          <w:tcPr>
            <w:tcW w:w="992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Подвоєння букв на позначення збігу однакових приголосних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Подвоєння букв на позначення подовжених приголосних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диктант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вивченого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розділу «Фонетика. Графіка. Орфоепія. Орфографія»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Вимова голосних і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Чергування звуків.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Написання слів (з вивченими в цьому розділі орфограмами)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020A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ВІДОМОСТІ ІЗ СИНТАКСИСУ ТА ПУНКТУАЦІЇ</w:t>
            </w:r>
          </w:p>
          <w:p w:rsidR="007C5693" w:rsidRPr="00BC51F7" w:rsidRDefault="007C5693" w:rsidP="00BC51F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Словосполучення і речення.</w:t>
            </w:r>
            <w:r w:rsidR="00BC51F7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 xml:space="preserve"> </w:t>
            </w: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Головні та другорядні члени речення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Словосполучення. Відмінність словосполучення від слова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й речення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Головне й залежне слов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словосполученні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Граматична помилка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словосполученнях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Речення, його граматична основа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(підмет і присудок)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Речення з одним головним членом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загальне ознайомлення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речень за метою висловлюва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ння: розповідні, питальні, спонукальні. Види речень за емоційним забарвленням: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окличні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неокличні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Пунктуаційна помилка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99</w:t>
            </w:r>
          </w:p>
        </w:tc>
        <w:tc>
          <w:tcPr>
            <w:tcW w:w="7688" w:type="dxa"/>
          </w:tcPr>
          <w:p w:rsidR="007C5693" w:rsidRPr="009A334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3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9A33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A3343">
              <w:rPr>
                <w:rFonts w:ascii="Times New Roman" w:hAnsi="Times New Roman"/>
                <w:sz w:val="28"/>
                <w:szCs w:val="28"/>
              </w:rPr>
              <w:t>Усний</w:t>
            </w:r>
            <w:proofErr w:type="spellEnd"/>
            <w:r w:rsidRPr="009A3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3343">
              <w:rPr>
                <w:rFonts w:ascii="Times New Roman" w:hAnsi="Times New Roman"/>
                <w:sz w:val="28"/>
                <w:szCs w:val="28"/>
              </w:rPr>
              <w:t>переказ</w:t>
            </w:r>
            <w:proofErr w:type="spellEnd"/>
            <w:r w:rsidRPr="009A33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повідомлення ЗМІ з визначенням актуальності й несуперечливості інформації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Письмовий твір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роздум у художньому стилі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 колективно складеним планом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письмового твору-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Другорядні члени речення. </w:t>
            </w:r>
          </w:p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Додаток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Означення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F7C"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F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Есе (усно або письмово)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Обставина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Словосполучення і речення. Головні та другорядні члени речення (</w:t>
            </w:r>
            <w:r w:rsidRPr="0043216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7A3BAC" w:rsidTr="001C6E26">
        <w:tc>
          <w:tcPr>
            <w:tcW w:w="992" w:type="dxa"/>
          </w:tcPr>
          <w:p w:rsidR="007C5693" w:rsidRPr="00E80FFE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88" w:type="dxa"/>
          </w:tcPr>
          <w:p w:rsidR="007C5693" w:rsidRPr="005E3F31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 мовлення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Уживання слів відповідно до їхнього лексичного значення,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антисуржик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наголошування слів</w:t>
            </w: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Речення з однорідними членами. Звертання. Вставні слова та сполучення слів.  Складне речення. Пряма мова. Діалог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Речення з однорідними членами (без сполучників і </w:t>
            </w: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>з найбільш уживаними сполучниками).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 між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однорідними  членами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речення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Узагальнювальне</w:t>
            </w:r>
            <w:proofErr w:type="spellEnd"/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слово в реченні з однорідними членами.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Двокрапка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однорідними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ісля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узагальнювального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слова. Тире перед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узагальнювальним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словом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 Письмовий докладний переказ тексту розповідного характеру з елементами роздуму, що містить однорідні члени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E80FFE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E80F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Аналіз письмового переказу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Звертання. Поширені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непоширені звертання.</w:t>
            </w:r>
            <w:r w:rsidRPr="00396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Розділові знаки для виділення звертань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</w:tcPr>
          <w:p w:rsidR="007C5693" w:rsidRPr="005E3F31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Найбільш уживані вставні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слова та сполучення слів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(практично). </w:t>
            </w:r>
            <w:proofErr w:type="spellStart"/>
            <w:r w:rsidRPr="004849A8">
              <w:rPr>
                <w:rFonts w:ascii="Times New Roman" w:hAnsi="Times New Roman"/>
                <w:sz w:val="28"/>
                <w:szCs w:val="28"/>
              </w:rPr>
              <w:t>Виділення</w:t>
            </w:r>
            <w:proofErr w:type="spellEnd"/>
            <w:r w:rsidRPr="00484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49A8">
              <w:rPr>
                <w:rFonts w:ascii="Times New Roman" w:hAnsi="Times New Roman"/>
                <w:sz w:val="28"/>
                <w:szCs w:val="28"/>
              </w:rPr>
              <w:t>вставних</w:t>
            </w:r>
            <w:proofErr w:type="spellEnd"/>
            <w:r w:rsidRPr="004849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49A8">
              <w:rPr>
                <w:rFonts w:ascii="Times New Roman" w:hAnsi="Times New Roman"/>
                <w:sz w:val="28"/>
                <w:szCs w:val="28"/>
              </w:rPr>
              <w:t>слі</w:t>
            </w:r>
            <w:proofErr w:type="gramStart"/>
            <w:r w:rsidRPr="004849A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4849A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849A8">
              <w:rPr>
                <w:rFonts w:ascii="Times New Roman" w:hAnsi="Times New Roman"/>
                <w:sz w:val="28"/>
                <w:szCs w:val="28"/>
              </w:rPr>
              <w:t>письмі</w:t>
            </w:r>
            <w:proofErr w:type="spellEnd"/>
            <w:r w:rsidRPr="004849A8">
              <w:rPr>
                <w:rFonts w:ascii="Times New Roman" w:hAnsi="Times New Roman"/>
                <w:sz w:val="28"/>
                <w:szCs w:val="28"/>
              </w:rPr>
              <w:t xml:space="preserve"> комами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Лист до рідної людини з використанням звертань і вставних слів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Складні речення з безсполучниковим і сполучниковим зв’язком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 частинами складного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121</w:t>
            </w:r>
          </w:p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7688" w:type="dxa"/>
          </w:tcPr>
          <w:p w:rsidR="007C5693" w:rsidRPr="00303817" w:rsidRDefault="00303817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25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038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="007C5693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7C5693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7C5693" w:rsidRPr="002625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7C56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Письмовий твір </w:t>
            </w:r>
            <w:r w:rsidR="007C5693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Пряма мова. Розділ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ові знаки для оформлення прямої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Діалог. Розділові знаки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для оформлення діалогу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7688" w:type="dxa"/>
          </w:tcPr>
          <w:p w:rsidR="007C5693" w:rsidRPr="00F26F1B" w:rsidRDefault="007C5693" w:rsidP="007C5693">
            <w:pPr>
              <w:pStyle w:val="a9"/>
              <w:tabs>
                <w:tab w:val="left" w:pos="24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F26F1B">
              <w:rPr>
                <w:rFonts w:ascii="Times New Roman" w:hAnsi="Times New Roman"/>
                <w:b/>
                <w:sz w:val="28"/>
                <w:szCs w:val="28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F4646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усного повідомлення </w:t>
            </w:r>
            <w:r w:rsidRPr="003F4646">
              <w:rPr>
                <w:rFonts w:ascii="Times New Roman" w:hAnsi="Times New Roman"/>
                <w:sz w:val="28"/>
                <w:szCs w:val="28"/>
              </w:rPr>
              <w:t xml:space="preserve">за визначеними характеристиками на основі певної графічної інформації (діаграми, </w:t>
            </w:r>
            <w:r>
              <w:rPr>
                <w:rFonts w:ascii="Times New Roman" w:hAnsi="Times New Roman"/>
                <w:sz w:val="28"/>
                <w:szCs w:val="28"/>
              </w:rPr>
              <w:t>графіка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BC51F7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Узагальнення вивченого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розділу «Відомості із синтаксису та пунктуації»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Речення з однорідними членами. Звертання. Вставні слова та сполучення слів.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Складне  речення.  Пряма  мова.  Діалог (</w:t>
            </w:r>
            <w:r w:rsidRPr="004E54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ПОВТОРЕННЯ ТА УЗАГАЛЬНЕННЯ ВИВЧЕНОГО В 5 КЛАСІ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Лексикологія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Будова слова й орфографія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132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Фонетика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рафіка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Орфоепія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рфографія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Синтаксис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пунктуація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Диктант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BC51F7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7688" w:type="dxa"/>
          </w:tcPr>
          <w:p w:rsidR="007C5693" w:rsidRPr="00B1053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5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B105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Усний переказ повідомлення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</w:t>
            </w:r>
            <w:r w:rsidRPr="00B105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обґрунтуванням достовірності, повноти інформації (у разі потреби звертаючись до відповідних джерел, доречно цитуючи окремі фрагменти почутого повідомлення)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7688" w:type="dxa"/>
          </w:tcPr>
          <w:p w:rsidR="007C5693" w:rsidRPr="00373A74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73A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Семестровий контроль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BC51F7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Уживання слів відповідно до їхнього лексичного значення,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антисуржик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розрізнення паронімів, наголошування слів, точність і логічність мовлення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Резервний урок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03817" w:rsidRDefault="00303817" w:rsidP="003038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03817" w:rsidRDefault="00303817" w:rsidP="003038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</w:t>
      </w:r>
    </w:p>
    <w:p w:rsidR="00303817" w:rsidRPr="00303817" w:rsidRDefault="00303817" w:rsidP="0030381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03817">
        <w:rPr>
          <w:rFonts w:ascii="Times New Roman" w:hAnsi="Times New Roman"/>
          <w:sz w:val="24"/>
          <w:szCs w:val="24"/>
          <w:lang w:val="uk-UA"/>
        </w:rPr>
        <w:t xml:space="preserve">*РМ – урок розвитку мовлення </w:t>
      </w:r>
    </w:p>
    <w:sectPr w:rsidR="00303817" w:rsidRPr="00303817" w:rsidSect="00C06DF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9BE" w:rsidRDefault="00CB69BE" w:rsidP="00C06DF4">
      <w:pPr>
        <w:spacing w:after="0" w:line="240" w:lineRule="auto"/>
      </w:pPr>
      <w:r>
        <w:separator/>
      </w:r>
    </w:p>
  </w:endnote>
  <w:endnote w:type="continuationSeparator" w:id="0">
    <w:p w:rsidR="00CB69BE" w:rsidRDefault="00CB69BE" w:rsidP="00C0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9BE" w:rsidRDefault="00CB69BE" w:rsidP="00C06DF4">
      <w:pPr>
        <w:spacing w:after="0" w:line="240" w:lineRule="auto"/>
      </w:pPr>
      <w:r>
        <w:separator/>
      </w:r>
    </w:p>
  </w:footnote>
  <w:footnote w:type="continuationSeparator" w:id="0">
    <w:p w:rsidR="00CB69BE" w:rsidRDefault="00CB69BE" w:rsidP="00C0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F4" w:rsidRDefault="00C06DF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1F7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2D6"/>
    <w:multiLevelType w:val="hybridMultilevel"/>
    <w:tmpl w:val="E6CE0B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0771D"/>
    <w:multiLevelType w:val="hybridMultilevel"/>
    <w:tmpl w:val="D6B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A1"/>
    <w:rsid w:val="000167AC"/>
    <w:rsid w:val="00020AC9"/>
    <w:rsid w:val="000233C5"/>
    <w:rsid w:val="00054A53"/>
    <w:rsid w:val="00056BD7"/>
    <w:rsid w:val="00057264"/>
    <w:rsid w:val="00066B34"/>
    <w:rsid w:val="00066CFF"/>
    <w:rsid w:val="000709F9"/>
    <w:rsid w:val="00075F13"/>
    <w:rsid w:val="000764AA"/>
    <w:rsid w:val="00077009"/>
    <w:rsid w:val="00087084"/>
    <w:rsid w:val="000E6021"/>
    <w:rsid w:val="0011254A"/>
    <w:rsid w:val="00135A68"/>
    <w:rsid w:val="00136180"/>
    <w:rsid w:val="00150479"/>
    <w:rsid w:val="00165142"/>
    <w:rsid w:val="001B2A2F"/>
    <w:rsid w:val="001C36CE"/>
    <w:rsid w:val="001C6E26"/>
    <w:rsid w:val="001D0953"/>
    <w:rsid w:val="001D27AD"/>
    <w:rsid w:val="001E7E11"/>
    <w:rsid w:val="001F4B50"/>
    <w:rsid w:val="001F7E04"/>
    <w:rsid w:val="00215B95"/>
    <w:rsid w:val="002419DB"/>
    <w:rsid w:val="00256237"/>
    <w:rsid w:val="0026258D"/>
    <w:rsid w:val="00264D10"/>
    <w:rsid w:val="002B2E97"/>
    <w:rsid w:val="002C63B7"/>
    <w:rsid w:val="002C7F4F"/>
    <w:rsid w:val="002D4EAB"/>
    <w:rsid w:val="002E0E41"/>
    <w:rsid w:val="00303817"/>
    <w:rsid w:val="003165BE"/>
    <w:rsid w:val="00320675"/>
    <w:rsid w:val="003303A0"/>
    <w:rsid w:val="00333BBB"/>
    <w:rsid w:val="00336C76"/>
    <w:rsid w:val="0033755A"/>
    <w:rsid w:val="00340549"/>
    <w:rsid w:val="00373A74"/>
    <w:rsid w:val="003760D4"/>
    <w:rsid w:val="003801CA"/>
    <w:rsid w:val="00380B2D"/>
    <w:rsid w:val="0039679B"/>
    <w:rsid w:val="0039739A"/>
    <w:rsid w:val="003A12B1"/>
    <w:rsid w:val="003A661F"/>
    <w:rsid w:val="003E189E"/>
    <w:rsid w:val="003E26B5"/>
    <w:rsid w:val="003E55CB"/>
    <w:rsid w:val="003F272A"/>
    <w:rsid w:val="00404C04"/>
    <w:rsid w:val="00411E5B"/>
    <w:rsid w:val="00424318"/>
    <w:rsid w:val="00432160"/>
    <w:rsid w:val="00446B34"/>
    <w:rsid w:val="004511F8"/>
    <w:rsid w:val="004B5AD1"/>
    <w:rsid w:val="004C76A1"/>
    <w:rsid w:val="004D60A2"/>
    <w:rsid w:val="004E2BA1"/>
    <w:rsid w:val="004E3518"/>
    <w:rsid w:val="004E5459"/>
    <w:rsid w:val="004F24A1"/>
    <w:rsid w:val="004F33F5"/>
    <w:rsid w:val="004F49ED"/>
    <w:rsid w:val="00565AF0"/>
    <w:rsid w:val="0059431A"/>
    <w:rsid w:val="00596C66"/>
    <w:rsid w:val="005C2EFB"/>
    <w:rsid w:val="005E3F31"/>
    <w:rsid w:val="005F6162"/>
    <w:rsid w:val="00622DC7"/>
    <w:rsid w:val="00632CF1"/>
    <w:rsid w:val="0065032C"/>
    <w:rsid w:val="00657D05"/>
    <w:rsid w:val="006717F1"/>
    <w:rsid w:val="00676DB4"/>
    <w:rsid w:val="006905DF"/>
    <w:rsid w:val="006A06D0"/>
    <w:rsid w:val="006A2310"/>
    <w:rsid w:val="006B6134"/>
    <w:rsid w:val="006C53D1"/>
    <w:rsid w:val="006D6484"/>
    <w:rsid w:val="00720327"/>
    <w:rsid w:val="00732AAB"/>
    <w:rsid w:val="0074238E"/>
    <w:rsid w:val="00746C5A"/>
    <w:rsid w:val="0075323C"/>
    <w:rsid w:val="00753B75"/>
    <w:rsid w:val="007545B9"/>
    <w:rsid w:val="00756966"/>
    <w:rsid w:val="00761931"/>
    <w:rsid w:val="00761962"/>
    <w:rsid w:val="00762E92"/>
    <w:rsid w:val="00781DC1"/>
    <w:rsid w:val="007A3BAC"/>
    <w:rsid w:val="007B5A33"/>
    <w:rsid w:val="007C5693"/>
    <w:rsid w:val="007D3A9F"/>
    <w:rsid w:val="007D75C6"/>
    <w:rsid w:val="007E44B6"/>
    <w:rsid w:val="007E6031"/>
    <w:rsid w:val="00800E33"/>
    <w:rsid w:val="0082580A"/>
    <w:rsid w:val="00862301"/>
    <w:rsid w:val="00886B0D"/>
    <w:rsid w:val="008C260B"/>
    <w:rsid w:val="008D1941"/>
    <w:rsid w:val="00901405"/>
    <w:rsid w:val="00901AFE"/>
    <w:rsid w:val="00904E37"/>
    <w:rsid w:val="00913758"/>
    <w:rsid w:val="00920CCA"/>
    <w:rsid w:val="00931ED7"/>
    <w:rsid w:val="009409C7"/>
    <w:rsid w:val="00966854"/>
    <w:rsid w:val="00967257"/>
    <w:rsid w:val="00976927"/>
    <w:rsid w:val="00993446"/>
    <w:rsid w:val="009A09BB"/>
    <w:rsid w:val="009A3343"/>
    <w:rsid w:val="009C39E9"/>
    <w:rsid w:val="009C7B63"/>
    <w:rsid w:val="009D43C3"/>
    <w:rsid w:val="009F0166"/>
    <w:rsid w:val="009F7014"/>
    <w:rsid w:val="00A023CE"/>
    <w:rsid w:val="00A057A6"/>
    <w:rsid w:val="00A26E9B"/>
    <w:rsid w:val="00A37EC5"/>
    <w:rsid w:val="00A4199B"/>
    <w:rsid w:val="00A57D87"/>
    <w:rsid w:val="00A66783"/>
    <w:rsid w:val="00A931FC"/>
    <w:rsid w:val="00A937DB"/>
    <w:rsid w:val="00AA5B2F"/>
    <w:rsid w:val="00AB7891"/>
    <w:rsid w:val="00AC0BB9"/>
    <w:rsid w:val="00AC0C53"/>
    <w:rsid w:val="00AC19C9"/>
    <w:rsid w:val="00AD2ADC"/>
    <w:rsid w:val="00B10533"/>
    <w:rsid w:val="00B16834"/>
    <w:rsid w:val="00B73F8B"/>
    <w:rsid w:val="00BB6E38"/>
    <w:rsid w:val="00BC51F7"/>
    <w:rsid w:val="00BC7D1C"/>
    <w:rsid w:val="00BE2DCA"/>
    <w:rsid w:val="00BE31D9"/>
    <w:rsid w:val="00C009B0"/>
    <w:rsid w:val="00C06DF4"/>
    <w:rsid w:val="00C13114"/>
    <w:rsid w:val="00C276F1"/>
    <w:rsid w:val="00C45E88"/>
    <w:rsid w:val="00C4638D"/>
    <w:rsid w:val="00CA5F69"/>
    <w:rsid w:val="00CA7486"/>
    <w:rsid w:val="00CA7ED3"/>
    <w:rsid w:val="00CB69BE"/>
    <w:rsid w:val="00CE5677"/>
    <w:rsid w:val="00CF6045"/>
    <w:rsid w:val="00D04279"/>
    <w:rsid w:val="00D274BB"/>
    <w:rsid w:val="00D274E7"/>
    <w:rsid w:val="00D32FB2"/>
    <w:rsid w:val="00D346CF"/>
    <w:rsid w:val="00D61551"/>
    <w:rsid w:val="00D6493E"/>
    <w:rsid w:val="00D732AB"/>
    <w:rsid w:val="00D825B1"/>
    <w:rsid w:val="00D843FD"/>
    <w:rsid w:val="00D87308"/>
    <w:rsid w:val="00D87468"/>
    <w:rsid w:val="00D93C44"/>
    <w:rsid w:val="00DA38A2"/>
    <w:rsid w:val="00DA5108"/>
    <w:rsid w:val="00DB04FA"/>
    <w:rsid w:val="00DC1577"/>
    <w:rsid w:val="00DE7F62"/>
    <w:rsid w:val="00DF1031"/>
    <w:rsid w:val="00E07B8D"/>
    <w:rsid w:val="00E254DA"/>
    <w:rsid w:val="00E41032"/>
    <w:rsid w:val="00E47BEB"/>
    <w:rsid w:val="00E53841"/>
    <w:rsid w:val="00E6167C"/>
    <w:rsid w:val="00E647E0"/>
    <w:rsid w:val="00E80FFE"/>
    <w:rsid w:val="00E93FD2"/>
    <w:rsid w:val="00EA6B8A"/>
    <w:rsid w:val="00EB155C"/>
    <w:rsid w:val="00EB3B2A"/>
    <w:rsid w:val="00ED05C4"/>
    <w:rsid w:val="00ED7BE3"/>
    <w:rsid w:val="00F25B5C"/>
    <w:rsid w:val="00F26F1B"/>
    <w:rsid w:val="00F31A7C"/>
    <w:rsid w:val="00F35630"/>
    <w:rsid w:val="00F35F7C"/>
    <w:rsid w:val="00F372ED"/>
    <w:rsid w:val="00F4270D"/>
    <w:rsid w:val="00F51497"/>
    <w:rsid w:val="00F51F50"/>
    <w:rsid w:val="00F53AA1"/>
    <w:rsid w:val="00F56D00"/>
    <w:rsid w:val="00F711C5"/>
    <w:rsid w:val="00F72810"/>
    <w:rsid w:val="00F85C4A"/>
    <w:rsid w:val="00FA2352"/>
    <w:rsid w:val="00FC18D9"/>
    <w:rsid w:val="00FC44B3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1FC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6D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06DF4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semiHidden/>
    <w:unhideWhenUsed/>
    <w:rsid w:val="00C06D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C06DF4"/>
    <w:rPr>
      <w:sz w:val="22"/>
      <w:szCs w:val="22"/>
      <w:lang w:val="ru-RU" w:eastAsia="en-US"/>
    </w:rPr>
  </w:style>
  <w:style w:type="paragraph" w:customStyle="1" w:styleId="Default">
    <w:name w:val="Default"/>
    <w:rsid w:val="007A3B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List Paragraph"/>
    <w:basedOn w:val="a"/>
    <w:uiPriority w:val="34"/>
    <w:qFormat/>
    <w:rsid w:val="00F26F1B"/>
    <w:pPr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9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905DF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1FC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6D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06DF4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semiHidden/>
    <w:unhideWhenUsed/>
    <w:rsid w:val="00C06D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C06DF4"/>
    <w:rPr>
      <w:sz w:val="22"/>
      <w:szCs w:val="22"/>
      <w:lang w:val="ru-RU" w:eastAsia="en-US"/>
    </w:rPr>
  </w:style>
  <w:style w:type="paragraph" w:customStyle="1" w:styleId="Default">
    <w:name w:val="Default"/>
    <w:rsid w:val="007A3B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List Paragraph"/>
    <w:basedOn w:val="a"/>
    <w:uiPriority w:val="34"/>
    <w:qFormat/>
    <w:rsid w:val="00F26F1B"/>
    <w:pPr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9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905D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8C23-1808-4B1E-8A76-D8A93295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2023-09-02T17:07:00Z</cp:lastPrinted>
  <dcterms:created xsi:type="dcterms:W3CDTF">2024-02-19T08:31:00Z</dcterms:created>
  <dcterms:modified xsi:type="dcterms:W3CDTF">2024-02-19T08:31:00Z</dcterms:modified>
</cp:coreProperties>
</file>